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33E69" w14:textId="41239206" w:rsidR="00A66CFF" w:rsidRDefault="0030085F" w:rsidP="009208A4">
      <w:pPr>
        <w:pStyle w:val="Heading3"/>
        <w:jc w:val="center"/>
        <w:rPr>
          <w:rStyle w:val="Emphasis"/>
          <w:rFonts w:cs="Arial"/>
          <w:bCs/>
          <w:i w:val="0"/>
        </w:rPr>
      </w:pPr>
      <w:r>
        <w:rPr>
          <w:rFonts w:cs="Arial"/>
          <w:noProof/>
          <w:sz w:val="20"/>
        </w:rPr>
        <w:drawing>
          <wp:anchor distT="0" distB="0" distL="114300" distR="114300" simplePos="0" relativeHeight="251678208" behindDoc="1" locked="0" layoutInCell="1" allowOverlap="1" wp14:anchorId="0CA5BA70" wp14:editId="09DC68E1">
            <wp:simplePos x="0" y="0"/>
            <wp:positionH relativeFrom="column">
              <wp:posOffset>-504825</wp:posOffset>
            </wp:positionH>
            <wp:positionV relativeFrom="paragraph">
              <wp:posOffset>-361950</wp:posOffset>
            </wp:positionV>
            <wp:extent cx="2171700" cy="1483132"/>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14831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DF8F3E" w14:textId="10D4D4C8" w:rsidR="0030085F" w:rsidRPr="0033546E" w:rsidRDefault="0030085F" w:rsidP="0030085F">
      <w:pPr>
        <w:pStyle w:val="Heading3"/>
        <w:tabs>
          <w:tab w:val="left" w:pos="1200"/>
          <w:tab w:val="left" w:pos="1440"/>
          <w:tab w:val="center" w:pos="5169"/>
        </w:tabs>
        <w:rPr>
          <w:rStyle w:val="Emphasis"/>
          <w:rFonts w:cs="Arial"/>
          <w:bCs/>
          <w:i w:val="0"/>
          <w:sz w:val="28"/>
          <w:szCs w:val="24"/>
        </w:rPr>
      </w:pPr>
      <w:r>
        <w:rPr>
          <w:rStyle w:val="Emphasis"/>
          <w:rFonts w:cs="Arial"/>
          <w:bCs/>
          <w:i w:val="0"/>
          <w:sz w:val="28"/>
          <w:szCs w:val="24"/>
        </w:rPr>
        <w:tab/>
      </w:r>
      <w:r>
        <w:rPr>
          <w:rStyle w:val="Emphasis"/>
          <w:rFonts w:cs="Arial"/>
          <w:bCs/>
          <w:i w:val="0"/>
          <w:sz w:val="28"/>
          <w:szCs w:val="24"/>
        </w:rPr>
        <w:tab/>
      </w:r>
      <w:r>
        <w:rPr>
          <w:rStyle w:val="Emphasis"/>
          <w:rFonts w:cs="Arial"/>
          <w:bCs/>
          <w:i w:val="0"/>
          <w:sz w:val="28"/>
          <w:szCs w:val="24"/>
        </w:rPr>
        <w:tab/>
      </w:r>
      <w:r w:rsidRPr="0033546E">
        <w:rPr>
          <w:rStyle w:val="Emphasis"/>
          <w:rFonts w:cs="Arial"/>
          <w:bCs/>
          <w:i w:val="0"/>
          <w:sz w:val="28"/>
          <w:szCs w:val="24"/>
        </w:rPr>
        <w:t>HOMEFRONT</w:t>
      </w:r>
    </w:p>
    <w:p w14:paraId="04872B13" w14:textId="4104F801" w:rsidR="0030085F" w:rsidRPr="0033546E" w:rsidRDefault="0030085F" w:rsidP="0030085F">
      <w:pPr>
        <w:tabs>
          <w:tab w:val="left" w:pos="990"/>
          <w:tab w:val="center" w:pos="5169"/>
        </w:tabs>
        <w:rPr>
          <w:rFonts w:ascii="Arial" w:hAnsi="Arial" w:cs="Arial"/>
        </w:rPr>
      </w:pPr>
      <w:r>
        <w:rPr>
          <w:rFonts w:ascii="Arial" w:hAnsi="Arial" w:cs="Arial"/>
        </w:rPr>
        <w:tab/>
      </w:r>
      <w:r>
        <w:rPr>
          <w:rFonts w:ascii="Arial" w:hAnsi="Arial" w:cs="Arial"/>
        </w:rPr>
        <w:tab/>
      </w:r>
      <w:r w:rsidRPr="0033546E">
        <w:rPr>
          <w:rFonts w:ascii="Arial" w:hAnsi="Arial" w:cs="Arial"/>
        </w:rPr>
        <w:t>PARTNERS FOR A BETTER BILLINGS</w:t>
      </w:r>
    </w:p>
    <w:p w14:paraId="062A37FE" w14:textId="51FB2F67" w:rsidR="00A66CFF" w:rsidRDefault="00A66CFF" w:rsidP="00F83651">
      <w:pPr>
        <w:jc w:val="center"/>
        <w:rPr>
          <w:rFonts w:ascii="Arial" w:hAnsi="Arial" w:cs="Arial"/>
        </w:rPr>
      </w:pPr>
    </w:p>
    <w:p w14:paraId="0C0534FB" w14:textId="77777777" w:rsidR="002B4A02" w:rsidRPr="00F83651" w:rsidRDefault="002B4A02" w:rsidP="00F83651">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4"/>
        <w:gridCol w:w="5165"/>
      </w:tblGrid>
      <w:tr w:rsidR="00A66CFF" w:rsidRPr="00A1077C" w14:paraId="7FB6790F" w14:textId="77777777">
        <w:tc>
          <w:tcPr>
            <w:tcW w:w="5277" w:type="dxa"/>
          </w:tcPr>
          <w:p w14:paraId="66C7952A" w14:textId="40B34E23" w:rsidR="00D46160" w:rsidRPr="00A1077C" w:rsidRDefault="00D46160" w:rsidP="00CD63F2">
            <w:pPr>
              <w:jc w:val="center"/>
              <w:rPr>
                <w:rFonts w:ascii="Arial" w:hAnsi="Arial" w:cs="Arial"/>
                <w:b/>
                <w:bCs/>
                <w:sz w:val="22"/>
              </w:rPr>
            </w:pPr>
            <w:r w:rsidRPr="00A1077C">
              <w:rPr>
                <w:rFonts w:ascii="Arial" w:hAnsi="Arial" w:cs="Arial"/>
                <w:b/>
                <w:bCs/>
                <w:sz w:val="22"/>
              </w:rPr>
              <w:t>Department</w:t>
            </w:r>
          </w:p>
        </w:tc>
        <w:tc>
          <w:tcPr>
            <w:tcW w:w="5278" w:type="dxa"/>
          </w:tcPr>
          <w:p w14:paraId="11B24966" w14:textId="77777777" w:rsidR="00D46160" w:rsidRPr="00A1077C" w:rsidRDefault="00D46160">
            <w:pPr>
              <w:jc w:val="center"/>
              <w:rPr>
                <w:rFonts w:ascii="Arial" w:hAnsi="Arial" w:cs="Arial"/>
                <w:b/>
                <w:bCs/>
                <w:sz w:val="22"/>
              </w:rPr>
            </w:pPr>
            <w:r w:rsidRPr="00A1077C">
              <w:rPr>
                <w:rFonts w:ascii="Arial" w:hAnsi="Arial" w:cs="Arial"/>
                <w:b/>
                <w:bCs/>
                <w:sz w:val="22"/>
              </w:rPr>
              <w:t>Job Description</w:t>
            </w:r>
          </w:p>
        </w:tc>
      </w:tr>
      <w:tr w:rsidR="00A66CFF" w:rsidRPr="00A1077C" w14:paraId="410A87B0" w14:textId="77777777" w:rsidTr="00DA467B">
        <w:trPr>
          <w:trHeight w:hRule="exact" w:val="388"/>
        </w:trPr>
        <w:tc>
          <w:tcPr>
            <w:tcW w:w="5277" w:type="dxa"/>
            <w:vAlign w:val="center"/>
          </w:tcPr>
          <w:p w14:paraId="7924EB15" w14:textId="77E90B5E" w:rsidR="00D46160" w:rsidRPr="00A1077C" w:rsidRDefault="00DA467B" w:rsidP="00DA467B">
            <w:pPr>
              <w:rPr>
                <w:rFonts w:ascii="Arial" w:hAnsi="Arial" w:cs="Arial"/>
                <w:bCs/>
                <w:snapToGrid w:val="0"/>
                <w:sz w:val="22"/>
              </w:rPr>
            </w:pPr>
            <w:r w:rsidRPr="00031289">
              <w:rPr>
                <w:rFonts w:ascii="Arial" w:hAnsi="Arial" w:cs="Arial"/>
                <w:b/>
                <w:snapToGrid w:val="0"/>
                <w:sz w:val="22"/>
              </w:rPr>
              <w:t>Position</w:t>
            </w:r>
            <w:r w:rsidRPr="00031289">
              <w:rPr>
                <w:rFonts w:ascii="Arial" w:hAnsi="Arial" w:cs="Arial"/>
                <w:bCs/>
                <w:snapToGrid w:val="0"/>
                <w:sz w:val="22"/>
              </w:rPr>
              <w:t xml:space="preserve">: </w:t>
            </w:r>
            <w:r w:rsidR="000E29B3">
              <w:rPr>
                <w:rFonts w:ascii="Arial" w:hAnsi="Arial" w:cs="Arial"/>
                <w:bCs/>
                <w:snapToGrid w:val="0"/>
                <w:sz w:val="22"/>
              </w:rPr>
              <w:t xml:space="preserve">Senior </w:t>
            </w:r>
            <w:r w:rsidR="00556882">
              <w:rPr>
                <w:rFonts w:ascii="Arial" w:hAnsi="Arial" w:cs="Arial"/>
                <w:bCs/>
                <w:snapToGrid w:val="0"/>
                <w:sz w:val="22"/>
              </w:rPr>
              <w:t>Accountant</w:t>
            </w:r>
          </w:p>
        </w:tc>
        <w:tc>
          <w:tcPr>
            <w:tcW w:w="5278" w:type="dxa"/>
            <w:vAlign w:val="center"/>
          </w:tcPr>
          <w:p w14:paraId="08B91FED" w14:textId="34DEFDF3" w:rsidR="00277CFC" w:rsidRPr="00F83651" w:rsidRDefault="00D46160" w:rsidP="00DA467B">
            <w:pPr>
              <w:rPr>
                <w:rFonts w:ascii="Arial" w:hAnsi="Arial" w:cs="Arial"/>
                <w:bCs/>
                <w:snapToGrid w:val="0"/>
                <w:sz w:val="22"/>
              </w:rPr>
            </w:pPr>
            <w:r w:rsidRPr="00A1077C">
              <w:rPr>
                <w:rFonts w:ascii="Arial" w:hAnsi="Arial" w:cs="Arial"/>
                <w:b/>
                <w:snapToGrid w:val="0"/>
                <w:sz w:val="22"/>
              </w:rPr>
              <w:t>FLSA Status</w:t>
            </w:r>
            <w:r w:rsidRPr="00A1077C">
              <w:rPr>
                <w:rFonts w:ascii="Arial" w:hAnsi="Arial" w:cs="Arial"/>
                <w:bCs/>
                <w:snapToGrid w:val="0"/>
                <w:sz w:val="22"/>
              </w:rPr>
              <w:t xml:space="preserve">: </w:t>
            </w:r>
            <w:r w:rsidR="001B7CE6">
              <w:rPr>
                <w:rFonts w:ascii="Arial" w:hAnsi="Arial" w:cs="Arial"/>
                <w:bCs/>
                <w:snapToGrid w:val="0"/>
                <w:sz w:val="22"/>
              </w:rPr>
              <w:t>Non-</w:t>
            </w:r>
            <w:r w:rsidR="00F83651">
              <w:rPr>
                <w:rFonts w:ascii="Arial" w:hAnsi="Arial" w:cs="Arial"/>
                <w:bCs/>
                <w:snapToGrid w:val="0"/>
                <w:sz w:val="22"/>
              </w:rPr>
              <w:t>Exempt</w:t>
            </w:r>
          </w:p>
        </w:tc>
      </w:tr>
      <w:tr w:rsidR="00A66CFF" w:rsidRPr="00A1077C" w14:paraId="5D06BF48" w14:textId="77777777">
        <w:trPr>
          <w:trHeight w:hRule="exact" w:val="586"/>
        </w:trPr>
        <w:tc>
          <w:tcPr>
            <w:tcW w:w="5277" w:type="dxa"/>
            <w:vAlign w:val="center"/>
          </w:tcPr>
          <w:p w14:paraId="4C043471" w14:textId="3647FB0F" w:rsidR="00D46160" w:rsidRPr="00A1077C" w:rsidRDefault="0066450C" w:rsidP="007A13BF">
            <w:pPr>
              <w:rPr>
                <w:rFonts w:ascii="Arial" w:hAnsi="Arial" w:cs="Arial"/>
                <w:snapToGrid w:val="0"/>
                <w:sz w:val="22"/>
              </w:rPr>
            </w:pPr>
            <w:r w:rsidRPr="00A1077C">
              <w:rPr>
                <w:rFonts w:ascii="Arial" w:hAnsi="Arial" w:cs="Arial"/>
                <w:b/>
                <w:snapToGrid w:val="0"/>
                <w:sz w:val="22"/>
              </w:rPr>
              <w:t>Reports</w:t>
            </w:r>
            <w:r w:rsidR="00D46160" w:rsidRPr="00A1077C">
              <w:rPr>
                <w:rFonts w:ascii="Arial" w:hAnsi="Arial" w:cs="Arial"/>
                <w:b/>
                <w:snapToGrid w:val="0"/>
                <w:sz w:val="22"/>
              </w:rPr>
              <w:t xml:space="preserve"> To (Title):</w:t>
            </w:r>
            <w:r w:rsidR="00D46160" w:rsidRPr="00A1077C">
              <w:rPr>
                <w:rFonts w:ascii="Arial" w:hAnsi="Arial" w:cs="Arial"/>
                <w:snapToGrid w:val="0"/>
                <w:sz w:val="22"/>
              </w:rPr>
              <w:t xml:space="preserve"> </w:t>
            </w:r>
            <w:r w:rsidR="00FE66FA">
              <w:rPr>
                <w:rFonts w:ascii="Arial" w:hAnsi="Arial" w:cs="Arial"/>
                <w:snapToGrid w:val="0"/>
                <w:sz w:val="22"/>
              </w:rPr>
              <w:t xml:space="preserve">CFO </w:t>
            </w:r>
            <w:r w:rsidR="00EC68A0">
              <w:rPr>
                <w:rFonts w:ascii="Arial" w:hAnsi="Arial" w:cs="Arial"/>
                <w:snapToGrid w:val="0"/>
                <w:sz w:val="22"/>
              </w:rPr>
              <w:t xml:space="preserve"> </w:t>
            </w:r>
          </w:p>
        </w:tc>
        <w:tc>
          <w:tcPr>
            <w:tcW w:w="5278" w:type="dxa"/>
            <w:vAlign w:val="center"/>
          </w:tcPr>
          <w:p w14:paraId="585CB428" w14:textId="0D7C081D" w:rsidR="00D46160" w:rsidRPr="00A1077C" w:rsidRDefault="00D46160" w:rsidP="007A13BF">
            <w:pPr>
              <w:rPr>
                <w:rFonts w:ascii="Arial" w:hAnsi="Arial" w:cs="Arial"/>
                <w:b/>
                <w:snapToGrid w:val="0"/>
                <w:sz w:val="22"/>
              </w:rPr>
            </w:pPr>
            <w:r w:rsidRPr="00A1077C">
              <w:rPr>
                <w:rFonts w:ascii="Arial" w:hAnsi="Arial" w:cs="Arial"/>
                <w:b/>
                <w:snapToGrid w:val="0"/>
                <w:sz w:val="22"/>
              </w:rPr>
              <w:t xml:space="preserve">Position Status: </w:t>
            </w:r>
            <w:r w:rsidR="00F83651" w:rsidRPr="00F83651">
              <w:rPr>
                <w:rFonts w:ascii="Arial" w:hAnsi="Arial" w:cs="Arial"/>
                <w:bCs/>
                <w:snapToGrid w:val="0"/>
                <w:sz w:val="22"/>
              </w:rPr>
              <w:t>Full-time</w:t>
            </w:r>
          </w:p>
          <w:p w14:paraId="77784BF4" w14:textId="77777777" w:rsidR="00277CFC" w:rsidRPr="00A1077C" w:rsidRDefault="00277CFC" w:rsidP="007A13BF">
            <w:pPr>
              <w:rPr>
                <w:rFonts w:ascii="Arial" w:hAnsi="Arial" w:cs="Arial"/>
                <w:snapToGrid w:val="0"/>
                <w:sz w:val="20"/>
                <w:szCs w:val="20"/>
              </w:rPr>
            </w:pPr>
            <w:r w:rsidRPr="00A1077C">
              <w:rPr>
                <w:rFonts w:ascii="Arial" w:hAnsi="Arial" w:cs="Arial"/>
                <w:b/>
                <w:snapToGrid w:val="0"/>
                <w:sz w:val="20"/>
                <w:szCs w:val="20"/>
              </w:rPr>
              <w:t>(</w:t>
            </w:r>
            <w:r w:rsidRPr="00A1077C">
              <w:rPr>
                <w:rFonts w:ascii="Arial" w:hAnsi="Arial" w:cs="Arial"/>
                <w:i/>
                <w:snapToGrid w:val="0"/>
                <w:sz w:val="20"/>
                <w:szCs w:val="20"/>
              </w:rPr>
              <w:t>Full-time, Part-time, Temporary)</w:t>
            </w:r>
          </w:p>
        </w:tc>
      </w:tr>
      <w:tr w:rsidR="00A66CFF" w:rsidRPr="00A1077C" w14:paraId="6C63A1C9" w14:textId="77777777">
        <w:trPr>
          <w:trHeight w:hRule="exact" w:val="551"/>
        </w:trPr>
        <w:tc>
          <w:tcPr>
            <w:tcW w:w="5277" w:type="dxa"/>
            <w:vAlign w:val="center"/>
          </w:tcPr>
          <w:p w14:paraId="66E51FDF" w14:textId="7679F507" w:rsidR="00D46160" w:rsidRPr="00A1077C" w:rsidRDefault="00D46160" w:rsidP="007A13BF">
            <w:pPr>
              <w:rPr>
                <w:rFonts w:ascii="Arial" w:hAnsi="Arial" w:cs="Arial"/>
                <w:snapToGrid w:val="0"/>
                <w:sz w:val="22"/>
              </w:rPr>
            </w:pPr>
            <w:r w:rsidRPr="00A1077C">
              <w:rPr>
                <w:rFonts w:ascii="Arial" w:hAnsi="Arial" w:cs="Arial"/>
                <w:b/>
                <w:snapToGrid w:val="0"/>
                <w:sz w:val="22"/>
              </w:rPr>
              <w:t xml:space="preserve">Prepared By: </w:t>
            </w:r>
            <w:r w:rsidR="00FE66FA">
              <w:rPr>
                <w:rFonts w:ascii="Arial" w:hAnsi="Arial" w:cs="Arial"/>
                <w:bCs/>
                <w:snapToGrid w:val="0"/>
                <w:sz w:val="22"/>
              </w:rPr>
              <w:t>CFO</w:t>
            </w:r>
          </w:p>
        </w:tc>
        <w:tc>
          <w:tcPr>
            <w:tcW w:w="5278" w:type="dxa"/>
            <w:vAlign w:val="center"/>
          </w:tcPr>
          <w:p w14:paraId="7F048B5E" w14:textId="0FC9F3E7" w:rsidR="00D46160" w:rsidRPr="00A1077C" w:rsidRDefault="009208A4" w:rsidP="007A13BF">
            <w:pPr>
              <w:rPr>
                <w:rFonts w:ascii="Arial" w:hAnsi="Arial" w:cs="Arial"/>
                <w:snapToGrid w:val="0"/>
                <w:sz w:val="22"/>
              </w:rPr>
            </w:pPr>
            <w:r w:rsidRPr="00EE7E2C">
              <w:rPr>
                <w:rFonts w:ascii="Arial" w:hAnsi="Arial" w:cs="Arial"/>
                <w:b/>
                <w:iCs/>
                <w:snapToGrid w:val="0"/>
                <w:sz w:val="22"/>
                <w:szCs w:val="28"/>
              </w:rPr>
              <w:t>Schedule:</w:t>
            </w:r>
            <w:r w:rsidRPr="00EE7E2C">
              <w:rPr>
                <w:rFonts w:ascii="Arial" w:hAnsi="Arial" w:cs="Arial"/>
                <w:bCs/>
                <w:iCs/>
                <w:snapToGrid w:val="0"/>
                <w:sz w:val="22"/>
                <w:szCs w:val="28"/>
              </w:rPr>
              <w:t xml:space="preserve"> </w:t>
            </w:r>
            <w:r w:rsidR="00556882" w:rsidRPr="00EE7E2C">
              <w:rPr>
                <w:rFonts w:ascii="Arial" w:hAnsi="Arial" w:cs="Arial"/>
                <w:bCs/>
                <w:iCs/>
                <w:snapToGrid w:val="0"/>
                <w:sz w:val="22"/>
                <w:szCs w:val="28"/>
              </w:rPr>
              <w:t xml:space="preserve">8-5 </w:t>
            </w:r>
            <w:r w:rsidRPr="00EE7E2C">
              <w:rPr>
                <w:rFonts w:ascii="Arial" w:hAnsi="Arial" w:cs="Arial"/>
                <w:bCs/>
                <w:iCs/>
                <w:snapToGrid w:val="0"/>
                <w:sz w:val="22"/>
                <w:szCs w:val="28"/>
              </w:rPr>
              <w:t>(Monday – Friday)</w:t>
            </w:r>
          </w:p>
        </w:tc>
      </w:tr>
    </w:tbl>
    <w:tbl>
      <w:tblPr>
        <w:tblStyle w:val="TableGrid"/>
        <w:tblW w:w="0" w:type="auto"/>
        <w:tblLook w:val="04A0" w:firstRow="1" w:lastRow="0" w:firstColumn="1" w:lastColumn="0" w:noHBand="0" w:noVBand="1"/>
      </w:tblPr>
      <w:tblGrid>
        <w:gridCol w:w="5176"/>
        <w:gridCol w:w="5153"/>
      </w:tblGrid>
      <w:tr w:rsidR="00352C77" w14:paraId="23C0C1C8" w14:textId="77777777" w:rsidTr="009208A4">
        <w:trPr>
          <w:trHeight w:val="314"/>
        </w:trPr>
        <w:tc>
          <w:tcPr>
            <w:tcW w:w="5176" w:type="dxa"/>
          </w:tcPr>
          <w:p w14:paraId="5610C5E2" w14:textId="7D38EABF" w:rsidR="00C031D3" w:rsidRPr="007A13BF" w:rsidRDefault="007A13BF" w:rsidP="009208A4">
            <w:pPr>
              <w:spacing w:before="120" w:line="360" w:lineRule="auto"/>
              <w:rPr>
                <w:rFonts w:ascii="Arial" w:hAnsi="Arial" w:cs="Arial"/>
                <w:b/>
                <w:snapToGrid w:val="0"/>
                <w:sz w:val="22"/>
                <w:szCs w:val="28"/>
              </w:rPr>
            </w:pPr>
            <w:r w:rsidRPr="00EE7E2C">
              <w:rPr>
                <w:rFonts w:ascii="Arial" w:hAnsi="Arial" w:cs="Arial"/>
                <w:b/>
                <w:snapToGrid w:val="0"/>
                <w:sz w:val="22"/>
                <w:szCs w:val="28"/>
              </w:rPr>
              <w:t xml:space="preserve">Rate: </w:t>
            </w:r>
            <w:r w:rsidR="00352C77" w:rsidRPr="00EE7E2C">
              <w:rPr>
                <w:rFonts w:ascii="Arial" w:hAnsi="Arial" w:cs="Arial"/>
                <w:b/>
                <w:snapToGrid w:val="0"/>
                <w:sz w:val="22"/>
                <w:szCs w:val="28"/>
              </w:rPr>
              <w:t xml:space="preserve"> </w:t>
            </w:r>
            <w:r w:rsidR="00927213">
              <w:rPr>
                <w:rFonts w:ascii="Arial" w:hAnsi="Arial" w:cs="Arial"/>
                <w:bCs/>
                <w:snapToGrid w:val="0"/>
                <w:sz w:val="22"/>
                <w:szCs w:val="28"/>
              </w:rPr>
              <w:t>$</w:t>
            </w:r>
            <w:r w:rsidR="000E29B3">
              <w:rPr>
                <w:rFonts w:ascii="Arial" w:hAnsi="Arial" w:cs="Arial"/>
                <w:bCs/>
                <w:snapToGrid w:val="0"/>
                <w:sz w:val="22"/>
                <w:szCs w:val="28"/>
              </w:rPr>
              <w:t>27.31</w:t>
            </w:r>
            <w:r w:rsidR="00927213">
              <w:rPr>
                <w:rFonts w:ascii="Arial" w:hAnsi="Arial" w:cs="Arial"/>
                <w:bCs/>
                <w:snapToGrid w:val="0"/>
                <w:sz w:val="22"/>
                <w:szCs w:val="28"/>
              </w:rPr>
              <w:t xml:space="preserve"> </w:t>
            </w:r>
            <w:r w:rsidR="00C031D3">
              <w:rPr>
                <w:rFonts w:ascii="Arial" w:hAnsi="Arial" w:cs="Arial"/>
                <w:bCs/>
                <w:snapToGrid w:val="0"/>
                <w:sz w:val="22"/>
                <w:szCs w:val="28"/>
              </w:rPr>
              <w:t>–</w:t>
            </w:r>
            <w:r w:rsidR="00927213">
              <w:rPr>
                <w:rFonts w:ascii="Arial" w:hAnsi="Arial" w:cs="Arial"/>
                <w:bCs/>
                <w:snapToGrid w:val="0"/>
                <w:sz w:val="22"/>
                <w:szCs w:val="28"/>
              </w:rPr>
              <w:t xml:space="preserve"> </w:t>
            </w:r>
            <w:r w:rsidR="009E384E">
              <w:rPr>
                <w:rFonts w:ascii="Arial" w:hAnsi="Arial" w:cs="Arial"/>
                <w:bCs/>
                <w:snapToGrid w:val="0"/>
                <w:sz w:val="22"/>
                <w:szCs w:val="28"/>
              </w:rPr>
              <w:t>$</w:t>
            </w:r>
            <w:r w:rsidR="000E29B3">
              <w:rPr>
                <w:rFonts w:ascii="Arial" w:hAnsi="Arial" w:cs="Arial"/>
                <w:bCs/>
                <w:snapToGrid w:val="0"/>
                <w:sz w:val="22"/>
                <w:szCs w:val="28"/>
              </w:rPr>
              <w:t>41.35</w:t>
            </w:r>
          </w:p>
          <w:p w14:paraId="390A4B63" w14:textId="299939F6" w:rsidR="00C031D3" w:rsidRDefault="00C031D3" w:rsidP="00C031D3">
            <w:pPr>
              <w:rPr>
                <w:rFonts w:ascii="Calibri" w:hAnsi="Calibri" w:cs="Calibri"/>
                <w:color w:val="000000"/>
                <w:sz w:val="22"/>
                <w:szCs w:val="22"/>
              </w:rPr>
            </w:pPr>
            <w:r>
              <w:rPr>
                <w:rFonts w:ascii="Calibri" w:hAnsi="Calibri" w:cs="Calibri"/>
                <w:color w:val="000000"/>
                <w:sz w:val="22"/>
                <w:szCs w:val="22"/>
              </w:rPr>
              <w:t xml:space="preserve"> </w:t>
            </w:r>
          </w:p>
          <w:p w14:paraId="454299F9" w14:textId="21A87156" w:rsidR="00352C77" w:rsidRPr="007A13BF" w:rsidRDefault="00352C77" w:rsidP="009208A4">
            <w:pPr>
              <w:spacing w:before="120" w:line="360" w:lineRule="auto"/>
              <w:rPr>
                <w:rFonts w:ascii="Arial" w:hAnsi="Arial" w:cs="Arial"/>
                <w:b/>
                <w:snapToGrid w:val="0"/>
                <w:sz w:val="22"/>
                <w:szCs w:val="28"/>
              </w:rPr>
            </w:pPr>
          </w:p>
        </w:tc>
        <w:tc>
          <w:tcPr>
            <w:tcW w:w="5153" w:type="dxa"/>
          </w:tcPr>
          <w:p w14:paraId="2719CC56" w14:textId="65058165" w:rsidR="00352C77" w:rsidRPr="009208A4" w:rsidRDefault="009208A4" w:rsidP="009208A4">
            <w:pPr>
              <w:spacing w:before="120"/>
              <w:rPr>
                <w:rFonts w:ascii="Arial" w:hAnsi="Arial" w:cs="Arial"/>
                <w:bCs/>
                <w:iCs/>
                <w:snapToGrid w:val="0"/>
                <w:sz w:val="22"/>
                <w:szCs w:val="28"/>
              </w:rPr>
            </w:pPr>
            <w:r>
              <w:rPr>
                <w:rFonts w:ascii="Arial" w:hAnsi="Arial" w:cs="Arial"/>
                <w:b/>
                <w:iCs/>
                <w:snapToGrid w:val="0"/>
                <w:sz w:val="22"/>
                <w:szCs w:val="28"/>
              </w:rPr>
              <w:t xml:space="preserve">Revision Date: </w:t>
            </w:r>
            <w:r w:rsidR="000E29B3">
              <w:rPr>
                <w:rFonts w:ascii="Arial" w:hAnsi="Arial" w:cs="Arial"/>
                <w:bCs/>
                <w:iCs/>
                <w:snapToGrid w:val="0"/>
                <w:sz w:val="22"/>
                <w:szCs w:val="28"/>
              </w:rPr>
              <w:t>January</w:t>
            </w:r>
            <w:r w:rsidR="00FE66FA">
              <w:rPr>
                <w:rFonts w:ascii="Arial" w:hAnsi="Arial" w:cs="Arial"/>
                <w:bCs/>
                <w:iCs/>
                <w:snapToGrid w:val="0"/>
                <w:sz w:val="22"/>
                <w:szCs w:val="28"/>
              </w:rPr>
              <w:t xml:space="preserve"> </w:t>
            </w:r>
            <w:r w:rsidR="000E29B3">
              <w:rPr>
                <w:rFonts w:ascii="Arial" w:hAnsi="Arial" w:cs="Arial"/>
                <w:bCs/>
                <w:iCs/>
                <w:snapToGrid w:val="0"/>
                <w:sz w:val="22"/>
                <w:szCs w:val="28"/>
              </w:rPr>
              <w:t>2</w:t>
            </w:r>
            <w:r w:rsidR="00FE66FA">
              <w:rPr>
                <w:rFonts w:ascii="Arial" w:hAnsi="Arial" w:cs="Arial"/>
                <w:bCs/>
                <w:iCs/>
                <w:snapToGrid w:val="0"/>
                <w:sz w:val="22"/>
                <w:szCs w:val="28"/>
              </w:rPr>
              <w:t>, 202</w:t>
            </w:r>
            <w:r w:rsidR="000E29B3">
              <w:rPr>
                <w:rFonts w:ascii="Arial" w:hAnsi="Arial" w:cs="Arial"/>
                <w:bCs/>
                <w:iCs/>
                <w:snapToGrid w:val="0"/>
                <w:sz w:val="22"/>
                <w:szCs w:val="28"/>
              </w:rPr>
              <w:t>4</w:t>
            </w:r>
          </w:p>
        </w:tc>
      </w:tr>
    </w:tbl>
    <w:p w14:paraId="7FD75815" w14:textId="77777777" w:rsidR="00D46160" w:rsidRPr="00A1077C" w:rsidRDefault="00D46160">
      <w:pPr>
        <w:rPr>
          <w:rFonts w:ascii="Arial" w:hAnsi="Arial" w:cs="Arial"/>
          <w:b/>
          <w:i/>
          <w:snapToGrid w:val="0"/>
          <w:szCs w:val="28"/>
          <w:u w:val="single"/>
        </w:rPr>
      </w:pPr>
    </w:p>
    <w:p w14:paraId="035B118C" w14:textId="61D91E12" w:rsidR="00D46160" w:rsidRPr="00EC68A0" w:rsidRDefault="00EC68A0">
      <w:pPr>
        <w:rPr>
          <w:rFonts w:ascii="Arial" w:hAnsi="Arial" w:cs="Arial"/>
          <w:bCs/>
          <w:iCs/>
          <w:snapToGrid w:val="0"/>
          <w:sz w:val="14"/>
          <w:szCs w:val="22"/>
        </w:rPr>
      </w:pPr>
      <w:bookmarkStart w:id="0" w:name="_Hlk38358430"/>
      <w:r w:rsidRPr="00EC68A0">
        <w:rPr>
          <w:rFonts w:ascii="Arial" w:hAnsi="Arial" w:cs="Arial"/>
          <w:sz w:val="18"/>
          <w:szCs w:val="18"/>
        </w:rPr>
        <w:t xml:space="preserve">Under </w:t>
      </w:r>
      <w:r>
        <w:rPr>
          <w:rFonts w:ascii="Arial" w:hAnsi="Arial" w:cs="Arial"/>
          <w:sz w:val="18"/>
          <w:szCs w:val="18"/>
        </w:rPr>
        <w:t>supervision of the</w:t>
      </w:r>
      <w:r w:rsidRPr="00EC68A0">
        <w:rPr>
          <w:rFonts w:ascii="Arial" w:hAnsi="Arial" w:cs="Arial"/>
          <w:sz w:val="18"/>
          <w:szCs w:val="18"/>
        </w:rPr>
        <w:t xml:space="preserve"> </w:t>
      </w:r>
      <w:r w:rsidR="00787B33">
        <w:rPr>
          <w:rFonts w:ascii="Arial" w:hAnsi="Arial" w:cs="Arial"/>
          <w:sz w:val="18"/>
          <w:szCs w:val="18"/>
        </w:rPr>
        <w:t>CFO</w:t>
      </w:r>
      <w:r>
        <w:rPr>
          <w:rFonts w:ascii="Arial" w:hAnsi="Arial" w:cs="Arial"/>
          <w:sz w:val="18"/>
          <w:szCs w:val="18"/>
        </w:rPr>
        <w:t xml:space="preserve">, the </w:t>
      </w:r>
      <w:r w:rsidR="003E2D15">
        <w:rPr>
          <w:rFonts w:ascii="Arial" w:hAnsi="Arial" w:cs="Arial"/>
          <w:sz w:val="18"/>
          <w:szCs w:val="18"/>
        </w:rPr>
        <w:t xml:space="preserve">Senior </w:t>
      </w:r>
      <w:r w:rsidR="00853AA0">
        <w:rPr>
          <w:rFonts w:ascii="Arial" w:hAnsi="Arial" w:cs="Arial"/>
          <w:sz w:val="18"/>
          <w:szCs w:val="18"/>
        </w:rPr>
        <w:t xml:space="preserve">Accountant </w:t>
      </w:r>
      <w:r>
        <w:rPr>
          <w:rFonts w:ascii="Arial" w:hAnsi="Arial" w:cs="Arial"/>
          <w:sz w:val="18"/>
          <w:szCs w:val="18"/>
        </w:rPr>
        <w:t>position assists</w:t>
      </w:r>
      <w:r w:rsidRPr="00EC68A0">
        <w:rPr>
          <w:rFonts w:ascii="Arial" w:hAnsi="Arial" w:cs="Arial"/>
          <w:sz w:val="18"/>
          <w:szCs w:val="18"/>
        </w:rPr>
        <w:t xml:space="preserve"> with financial functions</w:t>
      </w:r>
      <w:r>
        <w:rPr>
          <w:rFonts w:ascii="Arial" w:hAnsi="Arial" w:cs="Arial"/>
          <w:sz w:val="18"/>
          <w:szCs w:val="18"/>
        </w:rPr>
        <w:t xml:space="preserve">, </w:t>
      </w:r>
      <w:r w:rsidRPr="00EC68A0">
        <w:rPr>
          <w:rFonts w:ascii="Arial" w:hAnsi="Arial" w:cs="Arial"/>
          <w:sz w:val="18"/>
          <w:szCs w:val="18"/>
        </w:rPr>
        <w:t>analysis, accounting</w:t>
      </w:r>
      <w:r>
        <w:rPr>
          <w:rFonts w:ascii="Arial" w:hAnsi="Arial" w:cs="Arial"/>
          <w:sz w:val="18"/>
          <w:szCs w:val="18"/>
        </w:rPr>
        <w:t xml:space="preserve">, </w:t>
      </w:r>
      <w:r w:rsidRPr="00EC68A0">
        <w:rPr>
          <w:rFonts w:ascii="Arial" w:hAnsi="Arial" w:cs="Arial"/>
          <w:sz w:val="18"/>
          <w:szCs w:val="18"/>
        </w:rPr>
        <w:t xml:space="preserve">bookkeeping functions, basic finance department tasks, and provides accounting support for other staff members as assigned by the </w:t>
      </w:r>
      <w:r w:rsidR="00787B33">
        <w:rPr>
          <w:rFonts w:ascii="Arial" w:hAnsi="Arial" w:cs="Arial"/>
          <w:sz w:val="18"/>
          <w:szCs w:val="18"/>
        </w:rPr>
        <w:t>CFO</w:t>
      </w:r>
      <w:r w:rsidRPr="00EC68A0">
        <w:rPr>
          <w:rFonts w:ascii="Arial" w:hAnsi="Arial" w:cs="Arial"/>
          <w:sz w:val="18"/>
          <w:szCs w:val="18"/>
        </w:rPr>
        <w:t>.</w:t>
      </w:r>
    </w:p>
    <w:bookmarkEnd w:id="0"/>
    <w:p w14:paraId="57BCDB56" w14:textId="77777777" w:rsidR="00D46160" w:rsidRPr="00A1077C" w:rsidRDefault="00D46160">
      <w:pPr>
        <w:rPr>
          <w:rFonts w:ascii="Arial" w:hAnsi="Arial" w:cs="Arial"/>
          <w:bCs/>
          <w:iCs/>
          <w:snapToGrid w:val="0"/>
          <w:sz w:val="18"/>
          <w:szCs w:val="28"/>
        </w:rPr>
      </w:pPr>
    </w:p>
    <w:p w14:paraId="033743EB" w14:textId="77777777" w:rsidR="00D46160" w:rsidRPr="00A1077C" w:rsidRDefault="00D46160">
      <w:pPr>
        <w:rPr>
          <w:rFonts w:ascii="Arial" w:hAnsi="Arial" w:cs="Arial"/>
          <w:b/>
          <w:i/>
          <w:snapToGrid w:val="0"/>
          <w:sz w:val="22"/>
          <w:szCs w:val="28"/>
          <w:u w:val="single"/>
        </w:rPr>
      </w:pPr>
      <w:r w:rsidRPr="00A1077C">
        <w:rPr>
          <w:rFonts w:ascii="Arial" w:hAnsi="Arial" w:cs="Arial"/>
          <w:b/>
          <w:i/>
          <w:sz w:val="22"/>
          <w:szCs w:val="28"/>
          <w:u w:val="single"/>
        </w:rPr>
        <w:t>Essential Duties and Responsibilities</w:t>
      </w:r>
      <w:r w:rsidR="00277CFC" w:rsidRPr="00A1077C">
        <w:rPr>
          <w:rFonts w:ascii="Arial" w:hAnsi="Arial" w:cs="Arial"/>
          <w:b/>
          <w:i/>
          <w:sz w:val="22"/>
          <w:szCs w:val="28"/>
          <w:u w:val="single"/>
        </w:rPr>
        <w:t xml:space="preserve"> and Expectations</w:t>
      </w:r>
      <w:r w:rsidRPr="00A1077C">
        <w:rPr>
          <w:rFonts w:ascii="Arial" w:hAnsi="Arial" w:cs="Arial"/>
          <w:b/>
          <w:i/>
          <w:snapToGrid w:val="0"/>
          <w:sz w:val="22"/>
          <w:szCs w:val="28"/>
          <w:u w:val="single"/>
        </w:rPr>
        <w:t>:</w:t>
      </w:r>
    </w:p>
    <w:p w14:paraId="362F83CA" w14:textId="7E85F912" w:rsidR="00D46160" w:rsidRDefault="00D46160">
      <w:pPr>
        <w:rPr>
          <w:rFonts w:ascii="Arial" w:hAnsi="Arial" w:cs="Arial"/>
          <w:b/>
          <w:i/>
          <w:snapToGrid w:val="0"/>
          <w:szCs w:val="28"/>
          <w:u w:val="single"/>
        </w:rPr>
      </w:pPr>
    </w:p>
    <w:p w14:paraId="74B12D48" w14:textId="3A4513DB" w:rsidR="00C757FC" w:rsidRPr="008F0D7D" w:rsidRDefault="00EC68A0" w:rsidP="008F0D7D">
      <w:pPr>
        <w:pStyle w:val="ListParagraph"/>
        <w:numPr>
          <w:ilvl w:val="0"/>
          <w:numId w:val="14"/>
        </w:numPr>
        <w:rPr>
          <w:rFonts w:ascii="Arial" w:hAnsi="Arial" w:cs="Arial"/>
          <w:bCs/>
          <w:iCs/>
          <w:snapToGrid w:val="0"/>
          <w:sz w:val="18"/>
        </w:rPr>
      </w:pPr>
      <w:r>
        <w:rPr>
          <w:rFonts w:ascii="Arial" w:hAnsi="Arial" w:cs="Arial"/>
          <w:bCs/>
          <w:iCs/>
          <w:snapToGrid w:val="0"/>
          <w:sz w:val="18"/>
        </w:rPr>
        <w:t xml:space="preserve">Accounts Payable </w:t>
      </w:r>
    </w:p>
    <w:p w14:paraId="1FFBDB58" w14:textId="74A9EC79" w:rsidR="00FD17BE" w:rsidRDefault="00EC68A0" w:rsidP="006200FA">
      <w:pPr>
        <w:pStyle w:val="ListParagraph"/>
        <w:numPr>
          <w:ilvl w:val="0"/>
          <w:numId w:val="14"/>
        </w:numPr>
        <w:rPr>
          <w:rFonts w:ascii="Arial" w:hAnsi="Arial" w:cs="Arial"/>
          <w:bCs/>
          <w:iCs/>
          <w:snapToGrid w:val="0"/>
          <w:sz w:val="18"/>
        </w:rPr>
      </w:pPr>
      <w:r>
        <w:rPr>
          <w:rFonts w:ascii="Arial" w:hAnsi="Arial" w:cs="Arial"/>
          <w:bCs/>
          <w:iCs/>
          <w:snapToGrid w:val="0"/>
          <w:sz w:val="18"/>
        </w:rPr>
        <w:t xml:space="preserve">Accounts Receivable </w:t>
      </w:r>
    </w:p>
    <w:p w14:paraId="35E1E581" w14:textId="67A336A4" w:rsidR="00020596" w:rsidRDefault="00020596" w:rsidP="006200FA">
      <w:pPr>
        <w:pStyle w:val="ListParagraph"/>
        <w:numPr>
          <w:ilvl w:val="0"/>
          <w:numId w:val="14"/>
        </w:numPr>
        <w:rPr>
          <w:rFonts w:ascii="Arial" w:hAnsi="Arial" w:cs="Arial"/>
          <w:bCs/>
          <w:iCs/>
          <w:snapToGrid w:val="0"/>
          <w:sz w:val="18"/>
        </w:rPr>
      </w:pPr>
      <w:r>
        <w:rPr>
          <w:rFonts w:ascii="Arial" w:hAnsi="Arial" w:cs="Arial"/>
          <w:bCs/>
          <w:iCs/>
          <w:snapToGrid w:val="0"/>
          <w:sz w:val="18"/>
        </w:rPr>
        <w:t>Organizational Excellence/Administration</w:t>
      </w:r>
    </w:p>
    <w:p w14:paraId="7FEF41ED" w14:textId="48904354" w:rsidR="00EC68A0" w:rsidRDefault="00EC68A0" w:rsidP="006200FA">
      <w:pPr>
        <w:pStyle w:val="ListParagraph"/>
        <w:numPr>
          <w:ilvl w:val="0"/>
          <w:numId w:val="14"/>
        </w:numPr>
        <w:rPr>
          <w:rFonts w:ascii="Arial" w:hAnsi="Arial" w:cs="Arial"/>
          <w:bCs/>
          <w:iCs/>
          <w:snapToGrid w:val="0"/>
          <w:sz w:val="18"/>
        </w:rPr>
      </w:pPr>
      <w:r>
        <w:rPr>
          <w:rFonts w:ascii="Arial" w:hAnsi="Arial" w:cs="Arial"/>
          <w:bCs/>
          <w:iCs/>
          <w:snapToGrid w:val="0"/>
          <w:sz w:val="18"/>
        </w:rPr>
        <w:t xml:space="preserve">Bank </w:t>
      </w:r>
      <w:r w:rsidR="00A372E7">
        <w:rPr>
          <w:rFonts w:ascii="Arial" w:hAnsi="Arial" w:cs="Arial"/>
          <w:bCs/>
          <w:iCs/>
          <w:snapToGrid w:val="0"/>
          <w:sz w:val="18"/>
        </w:rPr>
        <w:t>Reconciliations</w:t>
      </w:r>
    </w:p>
    <w:p w14:paraId="30326F64" w14:textId="28F1EE49" w:rsidR="00EC68A0" w:rsidRDefault="00EC68A0" w:rsidP="006200FA">
      <w:pPr>
        <w:pStyle w:val="ListParagraph"/>
        <w:numPr>
          <w:ilvl w:val="0"/>
          <w:numId w:val="14"/>
        </w:numPr>
        <w:rPr>
          <w:rFonts w:ascii="Arial" w:hAnsi="Arial" w:cs="Arial"/>
          <w:bCs/>
          <w:iCs/>
          <w:snapToGrid w:val="0"/>
          <w:sz w:val="18"/>
        </w:rPr>
      </w:pPr>
      <w:r>
        <w:rPr>
          <w:rFonts w:ascii="Arial" w:hAnsi="Arial" w:cs="Arial"/>
          <w:bCs/>
          <w:iCs/>
          <w:snapToGrid w:val="0"/>
          <w:sz w:val="18"/>
        </w:rPr>
        <w:t xml:space="preserve">Collections </w:t>
      </w:r>
    </w:p>
    <w:p w14:paraId="644F32DF" w14:textId="056F9C07" w:rsidR="00EC68A0" w:rsidRDefault="00EC68A0" w:rsidP="006200FA">
      <w:pPr>
        <w:pStyle w:val="ListParagraph"/>
        <w:numPr>
          <w:ilvl w:val="0"/>
          <w:numId w:val="14"/>
        </w:numPr>
        <w:rPr>
          <w:rFonts w:ascii="Arial" w:hAnsi="Arial" w:cs="Arial"/>
          <w:bCs/>
          <w:iCs/>
          <w:snapToGrid w:val="0"/>
          <w:sz w:val="18"/>
        </w:rPr>
      </w:pPr>
      <w:r>
        <w:rPr>
          <w:rFonts w:ascii="Arial" w:hAnsi="Arial" w:cs="Arial"/>
          <w:bCs/>
          <w:iCs/>
          <w:snapToGrid w:val="0"/>
          <w:sz w:val="18"/>
        </w:rPr>
        <w:t xml:space="preserve">Payroll </w:t>
      </w:r>
    </w:p>
    <w:p w14:paraId="25C16F78" w14:textId="5E85A4D3" w:rsidR="00EC68A0" w:rsidRDefault="00861DFE" w:rsidP="006200FA">
      <w:pPr>
        <w:pStyle w:val="ListParagraph"/>
        <w:numPr>
          <w:ilvl w:val="0"/>
          <w:numId w:val="14"/>
        </w:numPr>
        <w:rPr>
          <w:rFonts w:ascii="Arial" w:hAnsi="Arial" w:cs="Arial"/>
          <w:bCs/>
          <w:iCs/>
          <w:snapToGrid w:val="0"/>
          <w:sz w:val="18"/>
        </w:rPr>
      </w:pPr>
      <w:r>
        <w:rPr>
          <w:rFonts w:ascii="Arial" w:hAnsi="Arial" w:cs="Arial"/>
          <w:bCs/>
          <w:iCs/>
          <w:snapToGrid w:val="0"/>
          <w:sz w:val="18"/>
        </w:rPr>
        <w:t>Reconciliations</w:t>
      </w:r>
    </w:p>
    <w:p w14:paraId="3CEE33EA" w14:textId="77777777" w:rsidR="007125EC" w:rsidRPr="00A1077C" w:rsidRDefault="007125EC" w:rsidP="0066450C">
      <w:pPr>
        <w:rPr>
          <w:rFonts w:ascii="Arial" w:hAnsi="Arial" w:cs="Arial"/>
          <w:b/>
          <w:i/>
          <w:sz w:val="22"/>
          <w:szCs w:val="28"/>
          <w:u w:val="single"/>
        </w:rPr>
      </w:pPr>
    </w:p>
    <w:p w14:paraId="194A632A" w14:textId="3AB1FE00" w:rsidR="007125EC" w:rsidRPr="00A1077C" w:rsidRDefault="00EC68A0" w:rsidP="0066450C">
      <w:pPr>
        <w:pStyle w:val="ListParagraph"/>
        <w:ind w:left="0"/>
        <w:rPr>
          <w:rFonts w:ascii="Arial" w:hAnsi="Arial" w:cs="Arial"/>
          <w:b/>
          <w:i/>
          <w:sz w:val="22"/>
          <w:szCs w:val="28"/>
          <w:u w:val="single"/>
        </w:rPr>
      </w:pPr>
      <w:r>
        <w:rPr>
          <w:rFonts w:ascii="Arial" w:hAnsi="Arial" w:cs="Arial"/>
          <w:b/>
          <w:i/>
          <w:sz w:val="22"/>
          <w:szCs w:val="28"/>
          <w:u w:val="single"/>
        </w:rPr>
        <w:t>Accounts Payable</w:t>
      </w:r>
      <w:r w:rsidR="00861486">
        <w:rPr>
          <w:rFonts w:ascii="Arial" w:hAnsi="Arial" w:cs="Arial"/>
          <w:b/>
          <w:i/>
          <w:sz w:val="22"/>
          <w:szCs w:val="28"/>
          <w:u w:val="single"/>
        </w:rPr>
        <w:t xml:space="preserve"> </w:t>
      </w:r>
      <w:r w:rsidR="0066450C" w:rsidRPr="00A1077C">
        <w:rPr>
          <w:rFonts w:ascii="Arial" w:hAnsi="Arial" w:cs="Arial"/>
          <w:b/>
          <w:i/>
          <w:sz w:val="22"/>
          <w:szCs w:val="28"/>
          <w:u w:val="single"/>
        </w:rPr>
        <w:t>Duties</w:t>
      </w:r>
      <w:r w:rsidR="00D8611C">
        <w:rPr>
          <w:rFonts w:ascii="Arial" w:hAnsi="Arial" w:cs="Arial"/>
          <w:b/>
          <w:i/>
          <w:sz w:val="22"/>
          <w:szCs w:val="28"/>
          <w:u w:val="single"/>
        </w:rPr>
        <w:t>:</w:t>
      </w:r>
    </w:p>
    <w:p w14:paraId="55CAFCDA" w14:textId="77777777" w:rsidR="00205EDC" w:rsidRPr="00A1077C" w:rsidRDefault="00205EDC" w:rsidP="00205EDC">
      <w:pPr>
        <w:widowControl w:val="0"/>
        <w:autoSpaceDE w:val="0"/>
        <w:autoSpaceDN w:val="0"/>
        <w:adjustRightInd w:val="0"/>
        <w:contextualSpacing/>
        <w:rPr>
          <w:rFonts w:ascii="Arial" w:hAnsi="Arial" w:cs="Arial"/>
          <w:b/>
          <w:u w:val="single"/>
        </w:rPr>
      </w:pPr>
      <w:r w:rsidRPr="00A1077C">
        <w:rPr>
          <w:rFonts w:ascii="Arial" w:hAnsi="Arial" w:cs="Arial"/>
          <w:noProof/>
          <w:sz w:val="20"/>
          <w:szCs w:val="20"/>
        </w:rPr>
        <mc:AlternateContent>
          <mc:Choice Requires="wps">
            <w:drawing>
              <wp:anchor distT="0" distB="0" distL="114300" distR="114300" simplePos="0" relativeHeight="251659264" behindDoc="0" locked="0" layoutInCell="1" allowOverlap="1" wp14:anchorId="7DD8089A" wp14:editId="1442E9D7">
                <wp:simplePos x="0" y="0"/>
                <wp:positionH relativeFrom="leftMargin">
                  <wp:align>right</wp:align>
                </wp:positionH>
                <wp:positionV relativeFrom="paragraph">
                  <wp:posOffset>182245</wp:posOffset>
                </wp:positionV>
                <wp:extent cx="419100" cy="4476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47675"/>
                        </a:xfrm>
                        <a:prstGeom prst="rect">
                          <a:avLst/>
                        </a:prstGeom>
                        <a:solidFill>
                          <a:srgbClr val="FFFFFF"/>
                        </a:solidFill>
                        <a:ln w="9525">
                          <a:solidFill>
                            <a:srgbClr val="000000"/>
                          </a:solidFill>
                          <a:miter lim="800000"/>
                          <a:headEnd/>
                          <a:tailEnd/>
                        </a:ln>
                      </wps:spPr>
                      <wps:txbx>
                        <w:txbxContent>
                          <w:p w14:paraId="3B3CAD2A" w14:textId="61F766C9" w:rsidR="00205EDC" w:rsidRPr="009208A4" w:rsidRDefault="00556882" w:rsidP="00205EDC">
                            <w:pPr>
                              <w:rPr>
                                <w:sz w:val="14"/>
                                <w:szCs w:val="14"/>
                              </w:rPr>
                            </w:pPr>
                            <w:r>
                              <w:rPr>
                                <w:sz w:val="16"/>
                                <w:szCs w:val="16"/>
                              </w:rPr>
                              <w:t>1</w:t>
                            </w:r>
                            <w:r w:rsidR="00EC68A0">
                              <w:rPr>
                                <w:sz w:val="16"/>
                                <w:szCs w:val="16"/>
                              </w:rPr>
                              <w:t>5</w:t>
                            </w:r>
                            <w:r w:rsidR="002B4A02" w:rsidRPr="009208A4">
                              <w:rPr>
                                <w:sz w:val="16"/>
                                <w:szCs w:val="16"/>
                              </w:rPr>
                              <w:t xml:space="preserve">% of </w:t>
                            </w:r>
                            <w:r w:rsidR="00205EDC" w:rsidRPr="009208A4">
                              <w:rPr>
                                <w:sz w:val="16"/>
                                <w:szCs w:val="16"/>
                              </w:rPr>
                              <w:t>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8089A" id="_x0000_t202" coordsize="21600,21600" o:spt="202" path="m,l,21600r21600,l21600,xe">
                <v:stroke joinstyle="miter"/>
                <v:path gradientshapeok="t" o:connecttype="rect"/>
              </v:shapetype>
              <v:shape id="Text Box 1" o:spid="_x0000_s1026" type="#_x0000_t202" style="position:absolute;margin-left:-18.2pt;margin-top:14.35pt;width:33pt;height:35.25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">
                <v:textbox>
                  <w:txbxContent>
                    <w:p w14:paraId="3B3CAD2A" w14:textId="61F766C9" w:rsidR="00205EDC" w:rsidRPr="009208A4" w:rsidRDefault="00556882" w:rsidP="00205EDC">
                      <w:pPr>
                        <w:rPr>
                          <w:sz w:val="14"/>
                          <w:szCs w:val="14"/>
                        </w:rPr>
                      </w:pPr>
                      <w:r>
                        <w:rPr>
                          <w:sz w:val="16"/>
                          <w:szCs w:val="16"/>
                        </w:rPr>
                        <w:t>1</w:t>
                      </w:r>
                      <w:r w:rsidR="00EC68A0">
                        <w:rPr>
                          <w:sz w:val="16"/>
                          <w:szCs w:val="16"/>
                        </w:rPr>
                        <w:t>5</w:t>
                      </w:r>
                      <w:r w:rsidR="002B4A02" w:rsidRPr="009208A4">
                        <w:rPr>
                          <w:sz w:val="16"/>
                          <w:szCs w:val="16"/>
                        </w:rPr>
                        <w:t xml:space="preserve">% of </w:t>
                      </w:r>
                      <w:r w:rsidR="00205EDC" w:rsidRPr="009208A4">
                        <w:rPr>
                          <w:sz w:val="16"/>
                          <w:szCs w:val="16"/>
                        </w:rPr>
                        <w:t>time</w:t>
                      </w:r>
                    </w:p>
                  </w:txbxContent>
                </v:textbox>
                <w10:wrap anchorx="margin"/>
              </v:shape>
            </w:pict>
          </mc:Fallback>
        </mc:AlternateContent>
      </w:r>
      <w:r w:rsidRPr="00A1077C">
        <w:rPr>
          <w:rFonts w:ascii="Arial" w:hAnsi="Arial" w:cs="Arial"/>
          <w:b/>
          <w:u w:val="single"/>
        </w:rPr>
        <w:t xml:space="preserve">  </w:t>
      </w:r>
    </w:p>
    <w:p w14:paraId="4FF0D1D9" w14:textId="169C988F" w:rsidR="003157F3" w:rsidRDefault="003157F3" w:rsidP="00E524F9">
      <w:pPr>
        <w:widowControl w:val="0"/>
        <w:numPr>
          <w:ilvl w:val="0"/>
          <w:numId w:val="15"/>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 xml:space="preserve">Verify documentation and approvals. </w:t>
      </w:r>
    </w:p>
    <w:p w14:paraId="4F7FDAA5" w14:textId="0F1CB3D3" w:rsidR="003157F3" w:rsidRDefault="00DA467B" w:rsidP="00E524F9">
      <w:pPr>
        <w:widowControl w:val="0"/>
        <w:numPr>
          <w:ilvl w:val="0"/>
          <w:numId w:val="15"/>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Accurate entry of</w:t>
      </w:r>
      <w:r w:rsidR="003157F3">
        <w:rPr>
          <w:rFonts w:ascii="Arial" w:hAnsi="Arial" w:cs="Arial"/>
          <w:bCs/>
          <w:iCs/>
          <w:snapToGrid w:val="0"/>
          <w:sz w:val="18"/>
          <w:szCs w:val="28"/>
        </w:rPr>
        <w:t xml:space="preserve"> invoices.</w:t>
      </w:r>
    </w:p>
    <w:p w14:paraId="4D802E28" w14:textId="647778C4" w:rsidR="00096E48" w:rsidRDefault="003157F3" w:rsidP="00E524F9">
      <w:pPr>
        <w:widowControl w:val="0"/>
        <w:numPr>
          <w:ilvl w:val="0"/>
          <w:numId w:val="15"/>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 xml:space="preserve">Process checks and ACH payments. </w:t>
      </w:r>
    </w:p>
    <w:p w14:paraId="7F24C0A6" w14:textId="4B1E11E3" w:rsidR="003157F3" w:rsidRPr="003157F3" w:rsidRDefault="00F42B82" w:rsidP="003157F3">
      <w:pPr>
        <w:widowControl w:val="0"/>
        <w:numPr>
          <w:ilvl w:val="0"/>
          <w:numId w:val="15"/>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 xml:space="preserve">Input new vendors, reconcile </w:t>
      </w:r>
      <w:r w:rsidR="003157F3">
        <w:rPr>
          <w:rFonts w:ascii="Arial" w:hAnsi="Arial" w:cs="Arial"/>
          <w:bCs/>
          <w:iCs/>
          <w:snapToGrid w:val="0"/>
          <w:sz w:val="18"/>
          <w:szCs w:val="28"/>
        </w:rPr>
        <w:t>vendor statements</w:t>
      </w:r>
      <w:r w:rsidR="001D3566">
        <w:rPr>
          <w:rFonts w:ascii="Arial" w:hAnsi="Arial" w:cs="Arial"/>
          <w:bCs/>
          <w:iCs/>
          <w:snapToGrid w:val="0"/>
          <w:sz w:val="18"/>
          <w:szCs w:val="28"/>
        </w:rPr>
        <w:t>,</w:t>
      </w:r>
      <w:r w:rsidR="003157F3">
        <w:rPr>
          <w:rFonts w:ascii="Arial" w:hAnsi="Arial" w:cs="Arial"/>
          <w:bCs/>
          <w:iCs/>
          <w:snapToGrid w:val="0"/>
          <w:sz w:val="18"/>
          <w:szCs w:val="28"/>
        </w:rPr>
        <w:t xml:space="preserve"> and update vendor information. </w:t>
      </w:r>
    </w:p>
    <w:p w14:paraId="00E6B04C" w14:textId="5CF1DAE3" w:rsidR="003157F3" w:rsidRDefault="00556882" w:rsidP="00E524F9">
      <w:pPr>
        <w:widowControl w:val="0"/>
        <w:numPr>
          <w:ilvl w:val="0"/>
          <w:numId w:val="15"/>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Process year end 1099s</w:t>
      </w:r>
    </w:p>
    <w:p w14:paraId="45670FEE" w14:textId="4C198156" w:rsidR="00556882" w:rsidRDefault="00556882" w:rsidP="00E524F9">
      <w:pPr>
        <w:widowControl w:val="0"/>
        <w:numPr>
          <w:ilvl w:val="0"/>
          <w:numId w:val="15"/>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Reconcile AP to GL</w:t>
      </w:r>
    </w:p>
    <w:p w14:paraId="07450C09" w14:textId="77777777" w:rsidR="00861486" w:rsidRPr="0033546E" w:rsidRDefault="00861486" w:rsidP="008F0D7D">
      <w:pPr>
        <w:widowControl w:val="0"/>
        <w:autoSpaceDE w:val="0"/>
        <w:autoSpaceDN w:val="0"/>
        <w:adjustRightInd w:val="0"/>
        <w:ind w:left="720"/>
        <w:contextualSpacing/>
        <w:rPr>
          <w:rFonts w:ascii="Arial" w:hAnsi="Arial" w:cs="Arial"/>
          <w:bCs/>
          <w:iCs/>
          <w:snapToGrid w:val="0"/>
          <w:sz w:val="18"/>
          <w:szCs w:val="28"/>
        </w:rPr>
      </w:pPr>
    </w:p>
    <w:p w14:paraId="52CE921F" w14:textId="47F45CD6" w:rsidR="003E2CEB" w:rsidRPr="003E2CEB" w:rsidRDefault="003E2CEB" w:rsidP="003E2CEB">
      <w:pPr>
        <w:widowControl w:val="0"/>
        <w:autoSpaceDE w:val="0"/>
        <w:autoSpaceDN w:val="0"/>
        <w:adjustRightInd w:val="0"/>
        <w:rPr>
          <w:rFonts w:ascii="Arial" w:hAnsi="Arial" w:cs="Arial"/>
          <w:bCs/>
          <w:iCs/>
          <w:snapToGrid w:val="0"/>
          <w:sz w:val="18"/>
          <w:szCs w:val="28"/>
        </w:rPr>
      </w:pPr>
    </w:p>
    <w:p w14:paraId="61293654" w14:textId="1A0E5F76" w:rsidR="00FD17BE" w:rsidRPr="00A1077C" w:rsidRDefault="00EC68A0" w:rsidP="00FD17BE">
      <w:pPr>
        <w:pStyle w:val="ListParagraph"/>
        <w:ind w:left="0"/>
        <w:rPr>
          <w:rFonts w:ascii="Arial" w:hAnsi="Arial" w:cs="Arial"/>
          <w:b/>
          <w:i/>
          <w:sz w:val="22"/>
          <w:szCs w:val="28"/>
          <w:u w:val="single"/>
        </w:rPr>
      </w:pPr>
      <w:r>
        <w:rPr>
          <w:rFonts w:ascii="Arial" w:hAnsi="Arial" w:cs="Arial"/>
          <w:b/>
          <w:i/>
          <w:sz w:val="22"/>
          <w:szCs w:val="28"/>
          <w:u w:val="single"/>
        </w:rPr>
        <w:t>Accounts Receivable</w:t>
      </w:r>
      <w:r w:rsidR="00E524F9">
        <w:rPr>
          <w:rFonts w:ascii="Arial" w:hAnsi="Arial" w:cs="Arial"/>
          <w:b/>
          <w:i/>
          <w:sz w:val="22"/>
          <w:szCs w:val="28"/>
          <w:u w:val="single"/>
        </w:rPr>
        <w:t xml:space="preserve"> </w:t>
      </w:r>
      <w:r w:rsidR="00FD17BE" w:rsidRPr="00A1077C">
        <w:rPr>
          <w:rFonts w:ascii="Arial" w:hAnsi="Arial" w:cs="Arial"/>
          <w:b/>
          <w:i/>
          <w:sz w:val="22"/>
          <w:szCs w:val="28"/>
          <w:u w:val="single"/>
        </w:rPr>
        <w:t>Duties:</w:t>
      </w:r>
    </w:p>
    <w:p w14:paraId="05161BD8" w14:textId="77777777" w:rsidR="00FD17BE" w:rsidRPr="00A1077C" w:rsidRDefault="00FD17BE" w:rsidP="00FD17BE">
      <w:pPr>
        <w:widowControl w:val="0"/>
        <w:autoSpaceDE w:val="0"/>
        <w:autoSpaceDN w:val="0"/>
        <w:adjustRightInd w:val="0"/>
        <w:contextualSpacing/>
        <w:rPr>
          <w:rFonts w:ascii="Arial" w:hAnsi="Arial" w:cs="Arial"/>
          <w:b/>
          <w:u w:val="single"/>
        </w:rPr>
      </w:pPr>
      <w:r w:rsidRPr="00A1077C">
        <w:rPr>
          <w:rFonts w:ascii="Arial" w:hAnsi="Arial" w:cs="Arial"/>
          <w:noProof/>
          <w:sz w:val="20"/>
          <w:szCs w:val="20"/>
        </w:rPr>
        <mc:AlternateContent>
          <mc:Choice Requires="wps">
            <w:drawing>
              <wp:anchor distT="0" distB="0" distL="114300" distR="114300" simplePos="0" relativeHeight="251666944" behindDoc="0" locked="0" layoutInCell="1" allowOverlap="1" wp14:anchorId="51141269" wp14:editId="0A131E6A">
                <wp:simplePos x="0" y="0"/>
                <wp:positionH relativeFrom="leftMargin">
                  <wp:align>right</wp:align>
                </wp:positionH>
                <wp:positionV relativeFrom="paragraph">
                  <wp:posOffset>182880</wp:posOffset>
                </wp:positionV>
                <wp:extent cx="441325" cy="438150"/>
                <wp:effectExtent l="0" t="0" r="158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438150"/>
                        </a:xfrm>
                        <a:prstGeom prst="rect">
                          <a:avLst/>
                        </a:prstGeom>
                        <a:solidFill>
                          <a:srgbClr val="FFFFFF"/>
                        </a:solidFill>
                        <a:ln w="9525">
                          <a:solidFill>
                            <a:srgbClr val="000000"/>
                          </a:solidFill>
                          <a:miter lim="800000"/>
                          <a:headEnd/>
                          <a:tailEnd/>
                        </a:ln>
                      </wps:spPr>
                      <wps:txbx>
                        <w:txbxContent>
                          <w:p w14:paraId="18326A6A" w14:textId="18257007" w:rsidR="00FD17BE" w:rsidRPr="006244E2" w:rsidRDefault="00556882" w:rsidP="00FD17BE">
                            <w:pPr>
                              <w:rPr>
                                <w:sz w:val="16"/>
                                <w:szCs w:val="16"/>
                              </w:rPr>
                            </w:pPr>
                            <w:r>
                              <w:rPr>
                                <w:sz w:val="16"/>
                                <w:szCs w:val="16"/>
                              </w:rPr>
                              <w:t>2</w:t>
                            </w:r>
                            <w:r w:rsidR="00EC68A0">
                              <w:rPr>
                                <w:sz w:val="16"/>
                                <w:szCs w:val="16"/>
                              </w:rPr>
                              <w:t>5</w:t>
                            </w:r>
                            <w:r w:rsidR="00FD17BE" w:rsidRPr="007A13BF">
                              <w:rPr>
                                <w:sz w:val="16"/>
                                <w:szCs w:val="16"/>
                              </w:rPr>
                              <w:t>% of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41269" id="Text Box 2" o:spid="_x0000_s1027" type="#_x0000_t202" style="position:absolute;margin-left:-16.45pt;margin-top:14.4pt;width:34.75pt;height:34.5pt;z-index:25166694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">
                <v:textbox>
                  <w:txbxContent>
                    <w:p w14:paraId="18326A6A" w14:textId="18257007" w:rsidR="00FD17BE" w:rsidRPr="006244E2" w:rsidRDefault="00556882" w:rsidP="00FD17BE">
                      <w:pPr>
                        <w:rPr>
                          <w:sz w:val="16"/>
                          <w:szCs w:val="16"/>
                        </w:rPr>
                      </w:pPr>
                      <w:r>
                        <w:rPr>
                          <w:sz w:val="16"/>
                          <w:szCs w:val="16"/>
                        </w:rPr>
                        <w:t>2</w:t>
                      </w:r>
                      <w:r w:rsidR="00EC68A0">
                        <w:rPr>
                          <w:sz w:val="16"/>
                          <w:szCs w:val="16"/>
                        </w:rPr>
                        <w:t>5</w:t>
                      </w:r>
                      <w:r w:rsidR="00FD17BE" w:rsidRPr="007A13BF">
                        <w:rPr>
                          <w:sz w:val="16"/>
                          <w:szCs w:val="16"/>
                        </w:rPr>
                        <w:t>% of time</w:t>
                      </w:r>
                    </w:p>
                  </w:txbxContent>
                </v:textbox>
                <w10:wrap anchorx="margin"/>
              </v:shape>
            </w:pict>
          </mc:Fallback>
        </mc:AlternateContent>
      </w:r>
      <w:r w:rsidRPr="00A1077C">
        <w:rPr>
          <w:rFonts w:ascii="Arial" w:hAnsi="Arial" w:cs="Arial"/>
          <w:b/>
          <w:u w:val="single"/>
        </w:rPr>
        <w:t xml:space="preserve">  </w:t>
      </w:r>
    </w:p>
    <w:p w14:paraId="5A92427A" w14:textId="48BA0C94" w:rsidR="00EC68A0" w:rsidRDefault="003157F3" w:rsidP="00EC68A0">
      <w:pPr>
        <w:pStyle w:val="ListParagraph"/>
        <w:widowControl w:val="0"/>
        <w:numPr>
          <w:ilvl w:val="0"/>
          <w:numId w:val="15"/>
        </w:numPr>
        <w:autoSpaceDE w:val="0"/>
        <w:autoSpaceDN w:val="0"/>
        <w:adjustRightInd w:val="0"/>
        <w:rPr>
          <w:rFonts w:ascii="Arial" w:hAnsi="Arial" w:cs="Arial"/>
          <w:bCs/>
          <w:iCs/>
          <w:snapToGrid w:val="0"/>
          <w:sz w:val="18"/>
          <w:szCs w:val="28"/>
        </w:rPr>
      </w:pPr>
      <w:r>
        <w:rPr>
          <w:rFonts w:ascii="Arial" w:hAnsi="Arial" w:cs="Arial"/>
          <w:bCs/>
          <w:iCs/>
          <w:snapToGrid w:val="0"/>
          <w:sz w:val="18"/>
          <w:szCs w:val="28"/>
        </w:rPr>
        <w:t xml:space="preserve">Enter payments into Tenant </w:t>
      </w:r>
      <w:r w:rsidR="003E48BD">
        <w:rPr>
          <w:rFonts w:ascii="Arial" w:hAnsi="Arial" w:cs="Arial"/>
          <w:bCs/>
          <w:iCs/>
          <w:snapToGrid w:val="0"/>
          <w:sz w:val="18"/>
          <w:szCs w:val="28"/>
        </w:rPr>
        <w:t>A</w:t>
      </w:r>
      <w:r>
        <w:rPr>
          <w:rFonts w:ascii="Arial" w:hAnsi="Arial" w:cs="Arial"/>
          <w:bCs/>
          <w:iCs/>
          <w:snapToGrid w:val="0"/>
          <w:sz w:val="18"/>
          <w:szCs w:val="28"/>
        </w:rPr>
        <w:t xml:space="preserve">ccounts </w:t>
      </w:r>
      <w:r w:rsidR="003E48BD">
        <w:rPr>
          <w:rFonts w:ascii="Arial" w:hAnsi="Arial" w:cs="Arial"/>
          <w:bCs/>
          <w:iCs/>
          <w:snapToGrid w:val="0"/>
          <w:sz w:val="18"/>
          <w:szCs w:val="28"/>
        </w:rPr>
        <w:t>R</w:t>
      </w:r>
      <w:r>
        <w:rPr>
          <w:rFonts w:ascii="Arial" w:hAnsi="Arial" w:cs="Arial"/>
          <w:bCs/>
          <w:iCs/>
          <w:snapToGrid w:val="0"/>
          <w:sz w:val="18"/>
          <w:szCs w:val="28"/>
        </w:rPr>
        <w:t xml:space="preserve">eceivable system </w:t>
      </w:r>
      <w:r w:rsidR="003E48BD">
        <w:rPr>
          <w:rFonts w:ascii="Arial" w:hAnsi="Arial" w:cs="Arial"/>
          <w:bCs/>
          <w:iCs/>
          <w:snapToGrid w:val="0"/>
          <w:sz w:val="18"/>
          <w:szCs w:val="28"/>
        </w:rPr>
        <w:t>to record charges and</w:t>
      </w:r>
      <w:r>
        <w:rPr>
          <w:rFonts w:ascii="Arial" w:hAnsi="Arial" w:cs="Arial"/>
          <w:bCs/>
          <w:iCs/>
          <w:snapToGrid w:val="0"/>
          <w:sz w:val="18"/>
          <w:szCs w:val="28"/>
        </w:rPr>
        <w:t xml:space="preserve"> process refunds. </w:t>
      </w:r>
    </w:p>
    <w:p w14:paraId="389BA4FC" w14:textId="6D7B736C" w:rsidR="003157F3" w:rsidRDefault="003157F3" w:rsidP="00EC68A0">
      <w:pPr>
        <w:pStyle w:val="ListParagraph"/>
        <w:widowControl w:val="0"/>
        <w:numPr>
          <w:ilvl w:val="0"/>
          <w:numId w:val="15"/>
        </w:numPr>
        <w:autoSpaceDE w:val="0"/>
        <w:autoSpaceDN w:val="0"/>
        <w:adjustRightInd w:val="0"/>
        <w:rPr>
          <w:rFonts w:ascii="Arial" w:hAnsi="Arial" w:cs="Arial"/>
          <w:bCs/>
          <w:iCs/>
          <w:snapToGrid w:val="0"/>
          <w:sz w:val="18"/>
          <w:szCs w:val="28"/>
        </w:rPr>
      </w:pPr>
      <w:r>
        <w:rPr>
          <w:rFonts w:ascii="Arial" w:hAnsi="Arial" w:cs="Arial"/>
          <w:bCs/>
          <w:iCs/>
          <w:snapToGrid w:val="0"/>
          <w:sz w:val="18"/>
          <w:szCs w:val="28"/>
        </w:rPr>
        <w:t xml:space="preserve">Set-up direct debit for </w:t>
      </w:r>
      <w:r w:rsidR="003E48BD">
        <w:rPr>
          <w:rFonts w:ascii="Arial" w:hAnsi="Arial" w:cs="Arial"/>
          <w:bCs/>
          <w:iCs/>
          <w:snapToGrid w:val="0"/>
          <w:sz w:val="18"/>
          <w:szCs w:val="28"/>
        </w:rPr>
        <w:t>t</w:t>
      </w:r>
      <w:r>
        <w:rPr>
          <w:rFonts w:ascii="Arial" w:hAnsi="Arial" w:cs="Arial"/>
          <w:bCs/>
          <w:iCs/>
          <w:snapToGrid w:val="0"/>
          <w:sz w:val="18"/>
          <w:szCs w:val="28"/>
        </w:rPr>
        <w:t>enant payments.</w:t>
      </w:r>
    </w:p>
    <w:p w14:paraId="54298408" w14:textId="22941584" w:rsidR="00963879" w:rsidRDefault="00963879" w:rsidP="00EC68A0">
      <w:pPr>
        <w:pStyle w:val="ListParagraph"/>
        <w:widowControl w:val="0"/>
        <w:numPr>
          <w:ilvl w:val="0"/>
          <w:numId w:val="15"/>
        </w:numPr>
        <w:autoSpaceDE w:val="0"/>
        <w:autoSpaceDN w:val="0"/>
        <w:adjustRightInd w:val="0"/>
        <w:rPr>
          <w:rFonts w:ascii="Arial" w:hAnsi="Arial" w:cs="Arial"/>
          <w:bCs/>
          <w:iCs/>
          <w:snapToGrid w:val="0"/>
          <w:sz w:val="18"/>
          <w:szCs w:val="28"/>
        </w:rPr>
      </w:pPr>
      <w:r>
        <w:rPr>
          <w:rFonts w:ascii="Arial" w:hAnsi="Arial" w:cs="Arial"/>
          <w:bCs/>
          <w:iCs/>
          <w:snapToGrid w:val="0"/>
          <w:sz w:val="18"/>
          <w:szCs w:val="28"/>
        </w:rPr>
        <w:t xml:space="preserve">Prepare </w:t>
      </w:r>
      <w:r w:rsidR="003E48BD">
        <w:rPr>
          <w:rFonts w:ascii="Arial" w:hAnsi="Arial" w:cs="Arial"/>
          <w:bCs/>
          <w:iCs/>
          <w:snapToGrid w:val="0"/>
          <w:sz w:val="18"/>
          <w:szCs w:val="28"/>
        </w:rPr>
        <w:t>t</w:t>
      </w:r>
      <w:r>
        <w:rPr>
          <w:rFonts w:ascii="Arial" w:hAnsi="Arial" w:cs="Arial"/>
          <w:bCs/>
          <w:iCs/>
          <w:snapToGrid w:val="0"/>
          <w:sz w:val="18"/>
          <w:szCs w:val="28"/>
        </w:rPr>
        <w:t xml:space="preserve">enant re-payment agreements. </w:t>
      </w:r>
    </w:p>
    <w:p w14:paraId="36D79F8B" w14:textId="1435EAE1" w:rsidR="003157F3" w:rsidRDefault="003157F3" w:rsidP="00EC68A0">
      <w:pPr>
        <w:pStyle w:val="ListParagraph"/>
        <w:widowControl w:val="0"/>
        <w:numPr>
          <w:ilvl w:val="0"/>
          <w:numId w:val="15"/>
        </w:numPr>
        <w:autoSpaceDE w:val="0"/>
        <w:autoSpaceDN w:val="0"/>
        <w:adjustRightInd w:val="0"/>
        <w:rPr>
          <w:rFonts w:ascii="Arial" w:hAnsi="Arial" w:cs="Arial"/>
          <w:bCs/>
          <w:iCs/>
          <w:snapToGrid w:val="0"/>
          <w:sz w:val="18"/>
          <w:szCs w:val="28"/>
        </w:rPr>
      </w:pPr>
      <w:r>
        <w:rPr>
          <w:rFonts w:ascii="Arial" w:hAnsi="Arial" w:cs="Arial"/>
          <w:bCs/>
          <w:iCs/>
          <w:snapToGrid w:val="0"/>
          <w:sz w:val="18"/>
          <w:szCs w:val="28"/>
        </w:rPr>
        <w:t>Bring in re-occurring</w:t>
      </w:r>
      <w:r w:rsidR="00963879">
        <w:rPr>
          <w:rFonts w:ascii="Arial" w:hAnsi="Arial" w:cs="Arial"/>
          <w:bCs/>
          <w:iCs/>
          <w:snapToGrid w:val="0"/>
          <w:sz w:val="18"/>
          <w:szCs w:val="28"/>
        </w:rPr>
        <w:t xml:space="preserve"> rent</w:t>
      </w:r>
      <w:r>
        <w:rPr>
          <w:rFonts w:ascii="Arial" w:hAnsi="Arial" w:cs="Arial"/>
          <w:bCs/>
          <w:iCs/>
          <w:snapToGrid w:val="0"/>
          <w:sz w:val="18"/>
          <w:szCs w:val="28"/>
        </w:rPr>
        <w:t xml:space="preserve"> charges and process </w:t>
      </w:r>
      <w:r w:rsidR="003E48BD">
        <w:rPr>
          <w:rFonts w:ascii="Arial" w:hAnsi="Arial" w:cs="Arial"/>
          <w:bCs/>
          <w:iCs/>
          <w:snapToGrid w:val="0"/>
          <w:sz w:val="18"/>
          <w:szCs w:val="28"/>
        </w:rPr>
        <w:t>t</w:t>
      </w:r>
      <w:r>
        <w:rPr>
          <w:rFonts w:ascii="Arial" w:hAnsi="Arial" w:cs="Arial"/>
          <w:bCs/>
          <w:iCs/>
          <w:snapToGrid w:val="0"/>
          <w:sz w:val="18"/>
          <w:szCs w:val="28"/>
        </w:rPr>
        <w:t xml:space="preserve">enant move-outs. </w:t>
      </w:r>
    </w:p>
    <w:p w14:paraId="77929202" w14:textId="270509CE" w:rsidR="00963879" w:rsidRDefault="00963879" w:rsidP="00EC68A0">
      <w:pPr>
        <w:pStyle w:val="ListParagraph"/>
        <w:widowControl w:val="0"/>
        <w:numPr>
          <w:ilvl w:val="0"/>
          <w:numId w:val="15"/>
        </w:numPr>
        <w:autoSpaceDE w:val="0"/>
        <w:autoSpaceDN w:val="0"/>
        <w:adjustRightInd w:val="0"/>
        <w:rPr>
          <w:rFonts w:ascii="Arial" w:hAnsi="Arial" w:cs="Arial"/>
          <w:bCs/>
          <w:iCs/>
          <w:snapToGrid w:val="0"/>
          <w:sz w:val="18"/>
          <w:szCs w:val="28"/>
        </w:rPr>
      </w:pPr>
      <w:r>
        <w:rPr>
          <w:rFonts w:ascii="Arial" w:hAnsi="Arial" w:cs="Arial"/>
          <w:bCs/>
          <w:iCs/>
          <w:snapToGrid w:val="0"/>
          <w:sz w:val="18"/>
          <w:szCs w:val="28"/>
        </w:rPr>
        <w:t xml:space="preserve">Process security deposits and application fees. </w:t>
      </w:r>
    </w:p>
    <w:p w14:paraId="25EE5B78" w14:textId="77777777" w:rsidR="00556882" w:rsidRDefault="00963879" w:rsidP="00EC68A0">
      <w:pPr>
        <w:pStyle w:val="ListParagraph"/>
        <w:widowControl w:val="0"/>
        <w:numPr>
          <w:ilvl w:val="0"/>
          <w:numId w:val="15"/>
        </w:numPr>
        <w:autoSpaceDE w:val="0"/>
        <w:autoSpaceDN w:val="0"/>
        <w:adjustRightInd w:val="0"/>
        <w:rPr>
          <w:rFonts w:ascii="Arial" w:hAnsi="Arial" w:cs="Arial"/>
          <w:bCs/>
          <w:iCs/>
          <w:snapToGrid w:val="0"/>
          <w:sz w:val="18"/>
          <w:szCs w:val="28"/>
        </w:rPr>
      </w:pPr>
      <w:r>
        <w:rPr>
          <w:rFonts w:ascii="Arial" w:hAnsi="Arial" w:cs="Arial"/>
          <w:bCs/>
          <w:iCs/>
          <w:snapToGrid w:val="0"/>
          <w:sz w:val="18"/>
          <w:szCs w:val="28"/>
        </w:rPr>
        <w:t>Close Tenant Account Receivable month.</w:t>
      </w:r>
    </w:p>
    <w:p w14:paraId="4F7334EA" w14:textId="3360C51D" w:rsidR="00963879" w:rsidRDefault="00556882" w:rsidP="00EC68A0">
      <w:pPr>
        <w:pStyle w:val="ListParagraph"/>
        <w:widowControl w:val="0"/>
        <w:numPr>
          <w:ilvl w:val="0"/>
          <w:numId w:val="15"/>
        </w:numPr>
        <w:autoSpaceDE w:val="0"/>
        <w:autoSpaceDN w:val="0"/>
        <w:adjustRightInd w:val="0"/>
        <w:rPr>
          <w:rFonts w:ascii="Arial" w:hAnsi="Arial" w:cs="Arial"/>
          <w:bCs/>
          <w:iCs/>
          <w:snapToGrid w:val="0"/>
          <w:sz w:val="18"/>
          <w:szCs w:val="28"/>
        </w:rPr>
      </w:pPr>
      <w:r>
        <w:rPr>
          <w:rFonts w:ascii="Arial" w:hAnsi="Arial" w:cs="Arial"/>
          <w:bCs/>
          <w:iCs/>
          <w:snapToGrid w:val="0"/>
          <w:sz w:val="18"/>
          <w:szCs w:val="28"/>
        </w:rPr>
        <w:t>Reconcile AR and subledgers to GL</w:t>
      </w:r>
      <w:r w:rsidR="00963879">
        <w:rPr>
          <w:rFonts w:ascii="Arial" w:hAnsi="Arial" w:cs="Arial"/>
          <w:bCs/>
          <w:iCs/>
          <w:snapToGrid w:val="0"/>
          <w:sz w:val="18"/>
          <w:szCs w:val="28"/>
        </w:rPr>
        <w:t xml:space="preserve"> </w:t>
      </w:r>
    </w:p>
    <w:p w14:paraId="235D91A7" w14:textId="195EC385" w:rsidR="003157F3" w:rsidRDefault="003157F3" w:rsidP="003157F3">
      <w:pPr>
        <w:widowControl w:val="0"/>
        <w:autoSpaceDE w:val="0"/>
        <w:autoSpaceDN w:val="0"/>
        <w:adjustRightInd w:val="0"/>
        <w:rPr>
          <w:rFonts w:ascii="Arial" w:hAnsi="Arial" w:cs="Arial"/>
          <w:bCs/>
          <w:iCs/>
          <w:snapToGrid w:val="0"/>
          <w:sz w:val="18"/>
          <w:szCs w:val="28"/>
        </w:rPr>
      </w:pPr>
    </w:p>
    <w:p w14:paraId="637F8B73" w14:textId="77777777" w:rsidR="003157F3" w:rsidRPr="003157F3" w:rsidRDefault="003157F3" w:rsidP="003157F3">
      <w:pPr>
        <w:widowControl w:val="0"/>
        <w:autoSpaceDE w:val="0"/>
        <w:autoSpaceDN w:val="0"/>
        <w:adjustRightInd w:val="0"/>
        <w:rPr>
          <w:rFonts w:ascii="Arial" w:hAnsi="Arial" w:cs="Arial"/>
          <w:bCs/>
          <w:iCs/>
          <w:snapToGrid w:val="0"/>
          <w:sz w:val="18"/>
          <w:szCs w:val="28"/>
        </w:rPr>
      </w:pPr>
    </w:p>
    <w:p w14:paraId="72662114" w14:textId="0F40B9D8" w:rsidR="00EC68A0" w:rsidRPr="00A1077C" w:rsidRDefault="00EC68A0" w:rsidP="00EC68A0">
      <w:pPr>
        <w:pStyle w:val="ListParagraph"/>
        <w:ind w:left="0"/>
        <w:rPr>
          <w:rFonts w:ascii="Arial" w:hAnsi="Arial" w:cs="Arial"/>
          <w:b/>
          <w:i/>
          <w:sz w:val="22"/>
          <w:szCs w:val="28"/>
          <w:u w:val="single"/>
        </w:rPr>
      </w:pPr>
      <w:r>
        <w:rPr>
          <w:rFonts w:ascii="Arial" w:hAnsi="Arial" w:cs="Arial"/>
          <w:b/>
          <w:i/>
          <w:sz w:val="22"/>
          <w:szCs w:val="28"/>
          <w:u w:val="single"/>
        </w:rPr>
        <w:t xml:space="preserve">Bank Statement </w:t>
      </w:r>
      <w:r w:rsidRPr="00A1077C">
        <w:rPr>
          <w:rFonts w:ascii="Arial" w:hAnsi="Arial" w:cs="Arial"/>
          <w:b/>
          <w:i/>
          <w:sz w:val="22"/>
          <w:szCs w:val="28"/>
          <w:u w:val="single"/>
        </w:rPr>
        <w:t>Duties:</w:t>
      </w:r>
    </w:p>
    <w:p w14:paraId="530FE2C4" w14:textId="77777777" w:rsidR="00EC68A0" w:rsidRPr="00A1077C" w:rsidRDefault="00EC68A0" w:rsidP="00EC68A0">
      <w:pPr>
        <w:widowControl w:val="0"/>
        <w:autoSpaceDE w:val="0"/>
        <w:autoSpaceDN w:val="0"/>
        <w:adjustRightInd w:val="0"/>
        <w:contextualSpacing/>
        <w:rPr>
          <w:rFonts w:ascii="Arial" w:hAnsi="Arial" w:cs="Arial"/>
          <w:b/>
          <w:u w:val="single"/>
        </w:rPr>
      </w:pPr>
      <w:r w:rsidRPr="00A1077C">
        <w:rPr>
          <w:rFonts w:ascii="Arial" w:hAnsi="Arial" w:cs="Arial"/>
          <w:noProof/>
          <w:sz w:val="20"/>
          <w:szCs w:val="20"/>
        </w:rPr>
        <mc:AlternateContent>
          <mc:Choice Requires="wps">
            <w:drawing>
              <wp:anchor distT="0" distB="0" distL="114300" distR="114300" simplePos="0" relativeHeight="251670016" behindDoc="0" locked="0" layoutInCell="1" allowOverlap="1" wp14:anchorId="0875251B" wp14:editId="111D2B31">
                <wp:simplePos x="0" y="0"/>
                <wp:positionH relativeFrom="leftMargin">
                  <wp:align>right</wp:align>
                </wp:positionH>
                <wp:positionV relativeFrom="paragraph">
                  <wp:posOffset>182880</wp:posOffset>
                </wp:positionV>
                <wp:extent cx="441325" cy="438150"/>
                <wp:effectExtent l="0" t="0" r="158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438150"/>
                        </a:xfrm>
                        <a:prstGeom prst="rect">
                          <a:avLst/>
                        </a:prstGeom>
                        <a:solidFill>
                          <a:srgbClr val="FFFFFF"/>
                        </a:solidFill>
                        <a:ln w="9525">
                          <a:solidFill>
                            <a:srgbClr val="000000"/>
                          </a:solidFill>
                          <a:miter lim="800000"/>
                          <a:headEnd/>
                          <a:tailEnd/>
                        </a:ln>
                      </wps:spPr>
                      <wps:txbx>
                        <w:txbxContent>
                          <w:p w14:paraId="0CB60639" w14:textId="4957EFE0" w:rsidR="00EC68A0" w:rsidRPr="006244E2" w:rsidRDefault="00EC68A0" w:rsidP="00EC68A0">
                            <w:pPr>
                              <w:rPr>
                                <w:sz w:val="16"/>
                                <w:szCs w:val="16"/>
                              </w:rPr>
                            </w:pPr>
                            <w:r>
                              <w:rPr>
                                <w:sz w:val="16"/>
                                <w:szCs w:val="16"/>
                              </w:rPr>
                              <w:t>10</w:t>
                            </w:r>
                            <w:r w:rsidRPr="007A13BF">
                              <w:rPr>
                                <w:sz w:val="16"/>
                                <w:szCs w:val="16"/>
                              </w:rPr>
                              <w:t>% of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5251B" id="Text Box 4" o:spid="_x0000_s1028" type="#_x0000_t202" style="position:absolute;margin-left:-16.45pt;margin-top:14.4pt;width:34.75pt;height:34.5pt;z-index:25167001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">
                <v:textbox>
                  <w:txbxContent>
                    <w:p w14:paraId="0CB60639" w14:textId="4957EFE0" w:rsidR="00EC68A0" w:rsidRPr="006244E2" w:rsidRDefault="00EC68A0" w:rsidP="00EC68A0">
                      <w:pPr>
                        <w:rPr>
                          <w:sz w:val="16"/>
                          <w:szCs w:val="16"/>
                        </w:rPr>
                      </w:pPr>
                      <w:r>
                        <w:rPr>
                          <w:sz w:val="16"/>
                          <w:szCs w:val="16"/>
                        </w:rPr>
                        <w:t>10</w:t>
                      </w:r>
                      <w:r w:rsidRPr="007A13BF">
                        <w:rPr>
                          <w:sz w:val="16"/>
                          <w:szCs w:val="16"/>
                        </w:rPr>
                        <w:t>% of time</w:t>
                      </w:r>
                    </w:p>
                  </w:txbxContent>
                </v:textbox>
                <w10:wrap anchorx="margin"/>
              </v:shape>
            </w:pict>
          </mc:Fallback>
        </mc:AlternateContent>
      </w:r>
      <w:r w:rsidRPr="00A1077C">
        <w:rPr>
          <w:rFonts w:ascii="Arial" w:hAnsi="Arial" w:cs="Arial"/>
          <w:b/>
          <w:u w:val="single"/>
        </w:rPr>
        <w:t xml:space="preserve">  </w:t>
      </w:r>
    </w:p>
    <w:p w14:paraId="155FD342" w14:textId="77777777" w:rsidR="00A372E7" w:rsidRDefault="00EC68A0" w:rsidP="00963879">
      <w:pPr>
        <w:pStyle w:val="ListParagraph"/>
        <w:widowControl w:val="0"/>
        <w:numPr>
          <w:ilvl w:val="0"/>
          <w:numId w:val="15"/>
        </w:numPr>
        <w:autoSpaceDE w:val="0"/>
        <w:autoSpaceDN w:val="0"/>
        <w:adjustRightInd w:val="0"/>
        <w:rPr>
          <w:rFonts w:ascii="Arial" w:hAnsi="Arial" w:cs="Arial"/>
          <w:bCs/>
          <w:iCs/>
          <w:snapToGrid w:val="0"/>
          <w:sz w:val="18"/>
          <w:szCs w:val="28"/>
        </w:rPr>
      </w:pPr>
      <w:r>
        <w:rPr>
          <w:rFonts w:ascii="Arial" w:hAnsi="Arial" w:cs="Arial"/>
          <w:bCs/>
          <w:iCs/>
          <w:snapToGrid w:val="0"/>
          <w:sz w:val="18"/>
          <w:szCs w:val="28"/>
        </w:rPr>
        <w:t>Re</w:t>
      </w:r>
      <w:r w:rsidR="00963879">
        <w:rPr>
          <w:rFonts w:ascii="Arial" w:hAnsi="Arial" w:cs="Arial"/>
          <w:bCs/>
          <w:iCs/>
          <w:snapToGrid w:val="0"/>
          <w:sz w:val="18"/>
          <w:szCs w:val="28"/>
        </w:rPr>
        <w:t>concile bank statements</w:t>
      </w:r>
    </w:p>
    <w:p w14:paraId="624F066A" w14:textId="283A3300" w:rsidR="00EC68A0" w:rsidRDefault="00A372E7" w:rsidP="00963879">
      <w:pPr>
        <w:pStyle w:val="ListParagraph"/>
        <w:widowControl w:val="0"/>
        <w:numPr>
          <w:ilvl w:val="0"/>
          <w:numId w:val="15"/>
        </w:numPr>
        <w:autoSpaceDE w:val="0"/>
        <w:autoSpaceDN w:val="0"/>
        <w:adjustRightInd w:val="0"/>
        <w:rPr>
          <w:rFonts w:ascii="Arial" w:hAnsi="Arial" w:cs="Arial"/>
          <w:bCs/>
          <w:iCs/>
          <w:snapToGrid w:val="0"/>
          <w:sz w:val="18"/>
          <w:szCs w:val="28"/>
        </w:rPr>
      </w:pPr>
      <w:r>
        <w:rPr>
          <w:rFonts w:ascii="Arial" w:hAnsi="Arial" w:cs="Arial"/>
          <w:bCs/>
          <w:iCs/>
          <w:snapToGrid w:val="0"/>
          <w:sz w:val="18"/>
          <w:szCs w:val="28"/>
        </w:rPr>
        <w:t>Balance bank statement to GL</w:t>
      </w:r>
      <w:r w:rsidR="00963879">
        <w:rPr>
          <w:rFonts w:ascii="Arial" w:hAnsi="Arial" w:cs="Arial"/>
          <w:bCs/>
          <w:iCs/>
          <w:snapToGrid w:val="0"/>
          <w:sz w:val="18"/>
          <w:szCs w:val="28"/>
        </w:rPr>
        <w:t xml:space="preserve"> </w:t>
      </w:r>
    </w:p>
    <w:p w14:paraId="5386E19A" w14:textId="18B4358B" w:rsidR="00963879" w:rsidRDefault="00963879" w:rsidP="00963879">
      <w:pPr>
        <w:widowControl w:val="0"/>
        <w:autoSpaceDE w:val="0"/>
        <w:autoSpaceDN w:val="0"/>
        <w:adjustRightInd w:val="0"/>
        <w:rPr>
          <w:rFonts w:ascii="Arial" w:hAnsi="Arial" w:cs="Arial"/>
          <w:bCs/>
          <w:iCs/>
          <w:snapToGrid w:val="0"/>
          <w:sz w:val="18"/>
          <w:szCs w:val="28"/>
        </w:rPr>
      </w:pPr>
    </w:p>
    <w:p w14:paraId="5476DC27" w14:textId="5A55994D" w:rsidR="00963879" w:rsidRDefault="00963879" w:rsidP="00963879">
      <w:pPr>
        <w:widowControl w:val="0"/>
        <w:autoSpaceDE w:val="0"/>
        <w:autoSpaceDN w:val="0"/>
        <w:adjustRightInd w:val="0"/>
        <w:rPr>
          <w:rFonts w:ascii="Arial" w:hAnsi="Arial" w:cs="Arial"/>
          <w:bCs/>
          <w:iCs/>
          <w:snapToGrid w:val="0"/>
          <w:sz w:val="18"/>
          <w:szCs w:val="28"/>
        </w:rPr>
      </w:pPr>
    </w:p>
    <w:p w14:paraId="20E6FDD6" w14:textId="58A4AC91" w:rsidR="00861DFE" w:rsidRDefault="00861DFE" w:rsidP="00963879">
      <w:pPr>
        <w:widowControl w:val="0"/>
        <w:autoSpaceDE w:val="0"/>
        <w:autoSpaceDN w:val="0"/>
        <w:adjustRightInd w:val="0"/>
        <w:rPr>
          <w:rFonts w:ascii="Arial" w:hAnsi="Arial" w:cs="Arial"/>
          <w:bCs/>
          <w:iCs/>
          <w:snapToGrid w:val="0"/>
          <w:sz w:val="18"/>
          <w:szCs w:val="28"/>
        </w:rPr>
      </w:pPr>
    </w:p>
    <w:p w14:paraId="407D2EDC" w14:textId="1D7B9540" w:rsidR="00861DFE" w:rsidRDefault="00861DFE" w:rsidP="00963879">
      <w:pPr>
        <w:widowControl w:val="0"/>
        <w:autoSpaceDE w:val="0"/>
        <w:autoSpaceDN w:val="0"/>
        <w:adjustRightInd w:val="0"/>
        <w:rPr>
          <w:rFonts w:ascii="Arial" w:hAnsi="Arial" w:cs="Arial"/>
          <w:bCs/>
          <w:iCs/>
          <w:snapToGrid w:val="0"/>
          <w:sz w:val="18"/>
          <w:szCs w:val="28"/>
        </w:rPr>
      </w:pPr>
    </w:p>
    <w:p w14:paraId="29197E3C" w14:textId="520C904C" w:rsidR="00861DFE" w:rsidRDefault="00861DFE" w:rsidP="00963879">
      <w:pPr>
        <w:widowControl w:val="0"/>
        <w:autoSpaceDE w:val="0"/>
        <w:autoSpaceDN w:val="0"/>
        <w:adjustRightInd w:val="0"/>
        <w:rPr>
          <w:rFonts w:ascii="Arial" w:hAnsi="Arial" w:cs="Arial"/>
          <w:bCs/>
          <w:iCs/>
          <w:snapToGrid w:val="0"/>
          <w:sz w:val="18"/>
          <w:szCs w:val="28"/>
        </w:rPr>
      </w:pPr>
    </w:p>
    <w:p w14:paraId="47089EE8" w14:textId="3B0ACC3B" w:rsidR="00861DFE" w:rsidRDefault="00861DFE" w:rsidP="00963879">
      <w:pPr>
        <w:widowControl w:val="0"/>
        <w:autoSpaceDE w:val="0"/>
        <w:autoSpaceDN w:val="0"/>
        <w:adjustRightInd w:val="0"/>
        <w:rPr>
          <w:rFonts w:ascii="Arial" w:hAnsi="Arial" w:cs="Arial"/>
          <w:bCs/>
          <w:iCs/>
          <w:snapToGrid w:val="0"/>
          <w:sz w:val="18"/>
          <w:szCs w:val="28"/>
        </w:rPr>
      </w:pPr>
    </w:p>
    <w:p w14:paraId="2849CA6D" w14:textId="77777777" w:rsidR="0009627A" w:rsidRDefault="0009627A" w:rsidP="00963879">
      <w:pPr>
        <w:widowControl w:val="0"/>
        <w:autoSpaceDE w:val="0"/>
        <w:autoSpaceDN w:val="0"/>
        <w:adjustRightInd w:val="0"/>
        <w:rPr>
          <w:rFonts w:ascii="Arial" w:hAnsi="Arial" w:cs="Arial"/>
          <w:bCs/>
          <w:iCs/>
          <w:snapToGrid w:val="0"/>
          <w:sz w:val="18"/>
          <w:szCs w:val="28"/>
        </w:rPr>
      </w:pPr>
    </w:p>
    <w:p w14:paraId="6EA91163" w14:textId="77777777" w:rsidR="00963879" w:rsidRPr="00963879" w:rsidRDefault="00963879" w:rsidP="00963879">
      <w:pPr>
        <w:widowControl w:val="0"/>
        <w:autoSpaceDE w:val="0"/>
        <w:autoSpaceDN w:val="0"/>
        <w:adjustRightInd w:val="0"/>
        <w:rPr>
          <w:rFonts w:ascii="Arial" w:hAnsi="Arial" w:cs="Arial"/>
          <w:bCs/>
          <w:iCs/>
          <w:snapToGrid w:val="0"/>
          <w:sz w:val="18"/>
          <w:szCs w:val="28"/>
        </w:rPr>
      </w:pPr>
    </w:p>
    <w:p w14:paraId="444B7EF3" w14:textId="504FE7ED" w:rsidR="00EC68A0" w:rsidRPr="00A1077C" w:rsidRDefault="00EC68A0" w:rsidP="00EC68A0">
      <w:pPr>
        <w:pStyle w:val="ListParagraph"/>
        <w:ind w:left="0"/>
        <w:rPr>
          <w:rFonts w:ascii="Arial" w:hAnsi="Arial" w:cs="Arial"/>
          <w:b/>
          <w:i/>
          <w:sz w:val="22"/>
          <w:szCs w:val="28"/>
          <w:u w:val="single"/>
        </w:rPr>
      </w:pPr>
      <w:r>
        <w:rPr>
          <w:rFonts w:ascii="Arial" w:hAnsi="Arial" w:cs="Arial"/>
          <w:b/>
          <w:i/>
          <w:sz w:val="22"/>
          <w:szCs w:val="28"/>
          <w:u w:val="single"/>
        </w:rPr>
        <w:t xml:space="preserve">Collections </w:t>
      </w:r>
      <w:r w:rsidRPr="00A1077C">
        <w:rPr>
          <w:rFonts w:ascii="Arial" w:hAnsi="Arial" w:cs="Arial"/>
          <w:b/>
          <w:i/>
          <w:sz w:val="22"/>
          <w:szCs w:val="28"/>
          <w:u w:val="single"/>
        </w:rPr>
        <w:t>Duties:</w:t>
      </w:r>
    </w:p>
    <w:p w14:paraId="1F5204E0" w14:textId="77777777" w:rsidR="00EC68A0" w:rsidRPr="00A1077C" w:rsidRDefault="00EC68A0" w:rsidP="00EC68A0">
      <w:pPr>
        <w:widowControl w:val="0"/>
        <w:autoSpaceDE w:val="0"/>
        <w:autoSpaceDN w:val="0"/>
        <w:adjustRightInd w:val="0"/>
        <w:contextualSpacing/>
        <w:rPr>
          <w:rFonts w:ascii="Arial" w:hAnsi="Arial" w:cs="Arial"/>
          <w:b/>
          <w:u w:val="single"/>
        </w:rPr>
      </w:pPr>
      <w:r w:rsidRPr="00A1077C">
        <w:rPr>
          <w:rFonts w:ascii="Arial" w:hAnsi="Arial" w:cs="Arial"/>
          <w:noProof/>
          <w:sz w:val="20"/>
          <w:szCs w:val="20"/>
        </w:rPr>
        <mc:AlternateContent>
          <mc:Choice Requires="wps">
            <w:drawing>
              <wp:anchor distT="0" distB="0" distL="114300" distR="114300" simplePos="0" relativeHeight="251672064" behindDoc="0" locked="0" layoutInCell="1" allowOverlap="1" wp14:anchorId="0725BF84" wp14:editId="4E30CF11">
                <wp:simplePos x="0" y="0"/>
                <wp:positionH relativeFrom="leftMargin">
                  <wp:align>right</wp:align>
                </wp:positionH>
                <wp:positionV relativeFrom="paragraph">
                  <wp:posOffset>182880</wp:posOffset>
                </wp:positionV>
                <wp:extent cx="441325" cy="438150"/>
                <wp:effectExtent l="0" t="0" r="158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438150"/>
                        </a:xfrm>
                        <a:prstGeom prst="rect">
                          <a:avLst/>
                        </a:prstGeom>
                        <a:solidFill>
                          <a:srgbClr val="FFFFFF"/>
                        </a:solidFill>
                        <a:ln w="9525">
                          <a:solidFill>
                            <a:srgbClr val="000000"/>
                          </a:solidFill>
                          <a:miter lim="800000"/>
                          <a:headEnd/>
                          <a:tailEnd/>
                        </a:ln>
                      </wps:spPr>
                      <wps:txbx>
                        <w:txbxContent>
                          <w:p w14:paraId="515DE73D" w14:textId="719DF210" w:rsidR="00EC68A0" w:rsidRPr="006244E2" w:rsidRDefault="00EC68A0" w:rsidP="00EC68A0">
                            <w:pPr>
                              <w:rPr>
                                <w:sz w:val="16"/>
                                <w:szCs w:val="16"/>
                              </w:rPr>
                            </w:pPr>
                            <w:r>
                              <w:rPr>
                                <w:sz w:val="16"/>
                                <w:szCs w:val="16"/>
                              </w:rPr>
                              <w:t>1</w:t>
                            </w:r>
                            <w:r w:rsidR="00A372E7">
                              <w:rPr>
                                <w:sz w:val="16"/>
                                <w:szCs w:val="16"/>
                              </w:rPr>
                              <w:t>5</w:t>
                            </w:r>
                            <w:r w:rsidRPr="007A13BF">
                              <w:rPr>
                                <w:sz w:val="16"/>
                                <w:szCs w:val="16"/>
                              </w:rPr>
                              <w:t>% of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5BF84" id="Text Box 5" o:spid="_x0000_s1029" type="#_x0000_t202" style="position:absolute;margin-left:-16.45pt;margin-top:14.4pt;width:34.75pt;height:34.5pt;z-index:2516720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">
                <v:textbox>
                  <w:txbxContent>
                    <w:p w14:paraId="515DE73D" w14:textId="719DF210" w:rsidR="00EC68A0" w:rsidRPr="006244E2" w:rsidRDefault="00EC68A0" w:rsidP="00EC68A0">
                      <w:pPr>
                        <w:rPr>
                          <w:sz w:val="16"/>
                          <w:szCs w:val="16"/>
                        </w:rPr>
                      </w:pPr>
                      <w:r>
                        <w:rPr>
                          <w:sz w:val="16"/>
                          <w:szCs w:val="16"/>
                        </w:rPr>
                        <w:t>1</w:t>
                      </w:r>
                      <w:r w:rsidR="00A372E7">
                        <w:rPr>
                          <w:sz w:val="16"/>
                          <w:szCs w:val="16"/>
                        </w:rPr>
                        <w:t>5</w:t>
                      </w:r>
                      <w:r w:rsidRPr="007A13BF">
                        <w:rPr>
                          <w:sz w:val="16"/>
                          <w:szCs w:val="16"/>
                        </w:rPr>
                        <w:t>% of time</w:t>
                      </w:r>
                    </w:p>
                  </w:txbxContent>
                </v:textbox>
                <w10:wrap anchorx="margin"/>
              </v:shape>
            </w:pict>
          </mc:Fallback>
        </mc:AlternateContent>
      </w:r>
      <w:r w:rsidRPr="00A1077C">
        <w:rPr>
          <w:rFonts w:ascii="Arial" w:hAnsi="Arial" w:cs="Arial"/>
          <w:b/>
          <w:u w:val="single"/>
        </w:rPr>
        <w:t xml:space="preserve">  </w:t>
      </w:r>
    </w:p>
    <w:p w14:paraId="2891BBA0" w14:textId="3565DED8" w:rsidR="00EC68A0" w:rsidRDefault="00A372E7" w:rsidP="00EC68A0">
      <w:pPr>
        <w:pStyle w:val="ListParagraph"/>
        <w:widowControl w:val="0"/>
        <w:numPr>
          <w:ilvl w:val="0"/>
          <w:numId w:val="15"/>
        </w:numPr>
        <w:autoSpaceDE w:val="0"/>
        <w:autoSpaceDN w:val="0"/>
        <w:adjustRightInd w:val="0"/>
        <w:rPr>
          <w:rFonts w:ascii="Arial" w:hAnsi="Arial" w:cs="Arial"/>
          <w:bCs/>
          <w:iCs/>
          <w:snapToGrid w:val="0"/>
          <w:sz w:val="18"/>
          <w:szCs w:val="28"/>
        </w:rPr>
      </w:pPr>
      <w:r>
        <w:rPr>
          <w:rFonts w:ascii="Arial" w:hAnsi="Arial" w:cs="Arial"/>
          <w:bCs/>
          <w:iCs/>
          <w:snapToGrid w:val="0"/>
          <w:sz w:val="18"/>
          <w:szCs w:val="28"/>
        </w:rPr>
        <w:t>Communication to collect debt</w:t>
      </w:r>
      <w:r w:rsidR="003157F3">
        <w:rPr>
          <w:rFonts w:ascii="Arial" w:hAnsi="Arial" w:cs="Arial"/>
          <w:bCs/>
          <w:iCs/>
          <w:snapToGrid w:val="0"/>
          <w:sz w:val="18"/>
          <w:szCs w:val="28"/>
        </w:rPr>
        <w:t xml:space="preserve"> </w:t>
      </w:r>
    </w:p>
    <w:p w14:paraId="04F21D46" w14:textId="6173D9EF" w:rsidR="00427632" w:rsidRDefault="003E48BD" w:rsidP="00EC68A0">
      <w:pPr>
        <w:pStyle w:val="ListParagraph"/>
        <w:widowControl w:val="0"/>
        <w:numPr>
          <w:ilvl w:val="0"/>
          <w:numId w:val="15"/>
        </w:numPr>
        <w:autoSpaceDE w:val="0"/>
        <w:autoSpaceDN w:val="0"/>
        <w:adjustRightInd w:val="0"/>
        <w:rPr>
          <w:rFonts w:ascii="Arial" w:hAnsi="Arial" w:cs="Arial"/>
          <w:bCs/>
          <w:iCs/>
          <w:snapToGrid w:val="0"/>
          <w:sz w:val="18"/>
          <w:szCs w:val="28"/>
        </w:rPr>
      </w:pPr>
      <w:r>
        <w:rPr>
          <w:rFonts w:ascii="Arial" w:hAnsi="Arial" w:cs="Arial"/>
          <w:bCs/>
          <w:iCs/>
          <w:snapToGrid w:val="0"/>
          <w:sz w:val="18"/>
          <w:szCs w:val="28"/>
        </w:rPr>
        <w:t>Record using</w:t>
      </w:r>
      <w:r w:rsidR="00427632">
        <w:rPr>
          <w:rFonts w:ascii="Arial" w:hAnsi="Arial" w:cs="Arial"/>
          <w:bCs/>
          <w:iCs/>
          <w:snapToGrid w:val="0"/>
          <w:sz w:val="18"/>
          <w:szCs w:val="28"/>
        </w:rPr>
        <w:t xml:space="preserve"> concise, accurate reports and spreadsheets. </w:t>
      </w:r>
    </w:p>
    <w:p w14:paraId="347C9FA9" w14:textId="58FDDAB8" w:rsidR="00A372E7" w:rsidRDefault="00A372E7" w:rsidP="00EC68A0">
      <w:pPr>
        <w:pStyle w:val="ListParagraph"/>
        <w:widowControl w:val="0"/>
        <w:numPr>
          <w:ilvl w:val="0"/>
          <w:numId w:val="15"/>
        </w:numPr>
        <w:autoSpaceDE w:val="0"/>
        <w:autoSpaceDN w:val="0"/>
        <w:adjustRightInd w:val="0"/>
        <w:rPr>
          <w:rFonts w:ascii="Arial" w:hAnsi="Arial" w:cs="Arial"/>
          <w:bCs/>
          <w:iCs/>
          <w:snapToGrid w:val="0"/>
          <w:sz w:val="18"/>
          <w:szCs w:val="28"/>
        </w:rPr>
      </w:pPr>
      <w:r>
        <w:rPr>
          <w:rFonts w:ascii="Arial" w:hAnsi="Arial" w:cs="Arial"/>
          <w:bCs/>
          <w:iCs/>
          <w:snapToGrid w:val="0"/>
          <w:sz w:val="18"/>
          <w:szCs w:val="28"/>
        </w:rPr>
        <w:t>Process collections of outstanding payments</w:t>
      </w:r>
    </w:p>
    <w:p w14:paraId="628AEFFE" w14:textId="3A802A9C" w:rsidR="00EC68A0" w:rsidRPr="00E524F9" w:rsidRDefault="00EC68A0" w:rsidP="003157F3">
      <w:pPr>
        <w:pStyle w:val="ListParagraph"/>
        <w:widowControl w:val="0"/>
        <w:autoSpaceDE w:val="0"/>
        <w:autoSpaceDN w:val="0"/>
        <w:adjustRightInd w:val="0"/>
        <w:rPr>
          <w:rFonts w:ascii="Arial" w:hAnsi="Arial" w:cs="Arial"/>
          <w:bCs/>
          <w:iCs/>
          <w:snapToGrid w:val="0"/>
          <w:sz w:val="18"/>
          <w:szCs w:val="28"/>
        </w:rPr>
      </w:pPr>
    </w:p>
    <w:p w14:paraId="7B283A9F" w14:textId="4184AE25" w:rsidR="00EC68A0" w:rsidRDefault="00EC68A0" w:rsidP="00EC68A0">
      <w:pPr>
        <w:widowControl w:val="0"/>
        <w:autoSpaceDE w:val="0"/>
        <w:autoSpaceDN w:val="0"/>
        <w:adjustRightInd w:val="0"/>
        <w:rPr>
          <w:rFonts w:ascii="Arial" w:hAnsi="Arial" w:cs="Arial"/>
          <w:bCs/>
          <w:iCs/>
          <w:snapToGrid w:val="0"/>
          <w:sz w:val="18"/>
          <w:szCs w:val="28"/>
        </w:rPr>
      </w:pPr>
    </w:p>
    <w:p w14:paraId="7ADC3C2B" w14:textId="77777777" w:rsidR="003E48BD" w:rsidRDefault="003E48BD" w:rsidP="00EC68A0">
      <w:pPr>
        <w:pStyle w:val="ListParagraph"/>
        <w:ind w:left="0"/>
        <w:rPr>
          <w:rFonts w:ascii="Arial" w:hAnsi="Arial" w:cs="Arial"/>
          <w:b/>
          <w:i/>
          <w:sz w:val="22"/>
          <w:szCs w:val="28"/>
          <w:u w:val="single"/>
        </w:rPr>
      </w:pPr>
    </w:p>
    <w:p w14:paraId="46D31505" w14:textId="14862F96" w:rsidR="00EC68A0" w:rsidRPr="00A1077C" w:rsidRDefault="00EC68A0" w:rsidP="00EC68A0">
      <w:pPr>
        <w:pStyle w:val="ListParagraph"/>
        <w:ind w:left="0"/>
        <w:rPr>
          <w:rFonts w:ascii="Arial" w:hAnsi="Arial" w:cs="Arial"/>
          <w:b/>
          <w:i/>
          <w:sz w:val="22"/>
          <w:szCs w:val="28"/>
          <w:u w:val="single"/>
        </w:rPr>
      </w:pPr>
      <w:r>
        <w:rPr>
          <w:rFonts w:ascii="Arial" w:hAnsi="Arial" w:cs="Arial"/>
          <w:b/>
          <w:i/>
          <w:sz w:val="22"/>
          <w:szCs w:val="28"/>
          <w:u w:val="single"/>
        </w:rPr>
        <w:t xml:space="preserve">Payroll </w:t>
      </w:r>
      <w:r w:rsidRPr="00A1077C">
        <w:rPr>
          <w:rFonts w:ascii="Arial" w:hAnsi="Arial" w:cs="Arial"/>
          <w:b/>
          <w:i/>
          <w:sz w:val="22"/>
          <w:szCs w:val="28"/>
          <w:u w:val="single"/>
        </w:rPr>
        <w:t>Duties:</w:t>
      </w:r>
    </w:p>
    <w:p w14:paraId="2ADA4153" w14:textId="77777777" w:rsidR="00EC68A0" w:rsidRPr="00A1077C" w:rsidRDefault="00EC68A0" w:rsidP="00EC68A0">
      <w:pPr>
        <w:widowControl w:val="0"/>
        <w:autoSpaceDE w:val="0"/>
        <w:autoSpaceDN w:val="0"/>
        <w:adjustRightInd w:val="0"/>
        <w:contextualSpacing/>
        <w:rPr>
          <w:rFonts w:ascii="Arial" w:hAnsi="Arial" w:cs="Arial"/>
          <w:b/>
          <w:u w:val="single"/>
        </w:rPr>
      </w:pPr>
      <w:r w:rsidRPr="00A1077C">
        <w:rPr>
          <w:rFonts w:ascii="Arial" w:hAnsi="Arial" w:cs="Arial"/>
          <w:noProof/>
          <w:sz w:val="20"/>
          <w:szCs w:val="20"/>
        </w:rPr>
        <mc:AlternateContent>
          <mc:Choice Requires="wps">
            <w:drawing>
              <wp:anchor distT="0" distB="0" distL="114300" distR="114300" simplePos="0" relativeHeight="251674112" behindDoc="0" locked="0" layoutInCell="1" allowOverlap="1" wp14:anchorId="2102A9C6" wp14:editId="7E37C514">
                <wp:simplePos x="0" y="0"/>
                <wp:positionH relativeFrom="leftMargin">
                  <wp:align>right</wp:align>
                </wp:positionH>
                <wp:positionV relativeFrom="paragraph">
                  <wp:posOffset>182880</wp:posOffset>
                </wp:positionV>
                <wp:extent cx="441325" cy="438150"/>
                <wp:effectExtent l="0" t="0" r="158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438150"/>
                        </a:xfrm>
                        <a:prstGeom prst="rect">
                          <a:avLst/>
                        </a:prstGeom>
                        <a:solidFill>
                          <a:srgbClr val="FFFFFF"/>
                        </a:solidFill>
                        <a:ln w="9525">
                          <a:solidFill>
                            <a:srgbClr val="000000"/>
                          </a:solidFill>
                          <a:miter lim="800000"/>
                          <a:headEnd/>
                          <a:tailEnd/>
                        </a:ln>
                      </wps:spPr>
                      <wps:txbx>
                        <w:txbxContent>
                          <w:p w14:paraId="63754A2E" w14:textId="6BA52F0C" w:rsidR="00EC68A0" w:rsidRPr="006244E2" w:rsidRDefault="00A372E7" w:rsidP="00EC68A0">
                            <w:pPr>
                              <w:rPr>
                                <w:sz w:val="16"/>
                                <w:szCs w:val="16"/>
                              </w:rPr>
                            </w:pPr>
                            <w:r>
                              <w:rPr>
                                <w:sz w:val="16"/>
                                <w:szCs w:val="16"/>
                              </w:rPr>
                              <w:t>1</w:t>
                            </w:r>
                            <w:r w:rsidR="0009627A">
                              <w:rPr>
                                <w:sz w:val="16"/>
                                <w:szCs w:val="16"/>
                              </w:rPr>
                              <w:t>5</w:t>
                            </w:r>
                            <w:r w:rsidR="00EC68A0" w:rsidRPr="007A13BF">
                              <w:rPr>
                                <w:sz w:val="16"/>
                                <w:szCs w:val="16"/>
                              </w:rPr>
                              <w:t>% of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2A9C6" id="Text Box 6" o:spid="_x0000_s1030" type="#_x0000_t202" style="position:absolute;margin-left:-16.45pt;margin-top:14.4pt;width:34.75pt;height:34.5pt;z-index:2516741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">
                <v:textbox>
                  <w:txbxContent>
                    <w:p w14:paraId="63754A2E" w14:textId="6BA52F0C" w:rsidR="00EC68A0" w:rsidRPr="006244E2" w:rsidRDefault="00A372E7" w:rsidP="00EC68A0">
                      <w:pPr>
                        <w:rPr>
                          <w:sz w:val="16"/>
                          <w:szCs w:val="16"/>
                        </w:rPr>
                      </w:pPr>
                      <w:r>
                        <w:rPr>
                          <w:sz w:val="16"/>
                          <w:szCs w:val="16"/>
                        </w:rPr>
                        <w:t>1</w:t>
                      </w:r>
                      <w:r w:rsidR="0009627A">
                        <w:rPr>
                          <w:sz w:val="16"/>
                          <w:szCs w:val="16"/>
                        </w:rPr>
                        <w:t>5</w:t>
                      </w:r>
                      <w:r w:rsidR="00EC68A0" w:rsidRPr="007A13BF">
                        <w:rPr>
                          <w:sz w:val="16"/>
                          <w:szCs w:val="16"/>
                        </w:rPr>
                        <w:t>% of time</w:t>
                      </w:r>
                    </w:p>
                  </w:txbxContent>
                </v:textbox>
                <w10:wrap anchorx="margin"/>
              </v:shape>
            </w:pict>
          </mc:Fallback>
        </mc:AlternateContent>
      </w:r>
      <w:r w:rsidRPr="00A1077C">
        <w:rPr>
          <w:rFonts w:ascii="Arial" w:hAnsi="Arial" w:cs="Arial"/>
          <w:b/>
          <w:u w:val="single"/>
        </w:rPr>
        <w:t xml:space="preserve">  </w:t>
      </w:r>
    </w:p>
    <w:p w14:paraId="134A6529" w14:textId="77777777" w:rsidR="00A372E7" w:rsidRDefault="00427632" w:rsidP="00EC68A0">
      <w:pPr>
        <w:pStyle w:val="ListParagraph"/>
        <w:widowControl w:val="0"/>
        <w:numPr>
          <w:ilvl w:val="0"/>
          <w:numId w:val="15"/>
        </w:numPr>
        <w:autoSpaceDE w:val="0"/>
        <w:autoSpaceDN w:val="0"/>
        <w:adjustRightInd w:val="0"/>
        <w:rPr>
          <w:rFonts w:ascii="Arial" w:hAnsi="Arial" w:cs="Arial"/>
          <w:bCs/>
          <w:iCs/>
          <w:snapToGrid w:val="0"/>
          <w:sz w:val="18"/>
          <w:szCs w:val="28"/>
        </w:rPr>
      </w:pPr>
      <w:r>
        <w:rPr>
          <w:rFonts w:ascii="Arial" w:hAnsi="Arial" w:cs="Arial"/>
          <w:bCs/>
          <w:iCs/>
          <w:snapToGrid w:val="0"/>
          <w:sz w:val="18"/>
          <w:szCs w:val="28"/>
        </w:rPr>
        <w:t>Process payroll</w:t>
      </w:r>
    </w:p>
    <w:p w14:paraId="63F6E243" w14:textId="77777777" w:rsidR="00861DFE" w:rsidRDefault="00A372E7" w:rsidP="00EC68A0">
      <w:pPr>
        <w:pStyle w:val="ListParagraph"/>
        <w:widowControl w:val="0"/>
        <w:numPr>
          <w:ilvl w:val="0"/>
          <w:numId w:val="15"/>
        </w:numPr>
        <w:autoSpaceDE w:val="0"/>
        <w:autoSpaceDN w:val="0"/>
        <w:adjustRightInd w:val="0"/>
        <w:rPr>
          <w:rFonts w:ascii="Arial" w:hAnsi="Arial" w:cs="Arial"/>
          <w:bCs/>
          <w:iCs/>
          <w:snapToGrid w:val="0"/>
          <w:sz w:val="18"/>
          <w:szCs w:val="28"/>
        </w:rPr>
      </w:pPr>
      <w:r>
        <w:rPr>
          <w:rFonts w:ascii="Arial" w:hAnsi="Arial" w:cs="Arial"/>
          <w:bCs/>
          <w:iCs/>
          <w:snapToGrid w:val="0"/>
          <w:sz w:val="18"/>
          <w:szCs w:val="28"/>
        </w:rPr>
        <w:t xml:space="preserve">PERS </w:t>
      </w:r>
      <w:r w:rsidR="00427632">
        <w:rPr>
          <w:rFonts w:ascii="Arial" w:hAnsi="Arial" w:cs="Arial"/>
          <w:bCs/>
          <w:iCs/>
          <w:snapToGrid w:val="0"/>
          <w:sz w:val="18"/>
          <w:szCs w:val="28"/>
        </w:rPr>
        <w:t>reporting</w:t>
      </w:r>
    </w:p>
    <w:p w14:paraId="135BFB51" w14:textId="77777777" w:rsidR="00861DFE" w:rsidRDefault="00861DFE" w:rsidP="00EC68A0">
      <w:pPr>
        <w:pStyle w:val="ListParagraph"/>
        <w:widowControl w:val="0"/>
        <w:numPr>
          <w:ilvl w:val="0"/>
          <w:numId w:val="15"/>
        </w:numPr>
        <w:autoSpaceDE w:val="0"/>
        <w:autoSpaceDN w:val="0"/>
        <w:adjustRightInd w:val="0"/>
        <w:rPr>
          <w:rFonts w:ascii="Arial" w:hAnsi="Arial" w:cs="Arial"/>
          <w:bCs/>
          <w:iCs/>
          <w:snapToGrid w:val="0"/>
          <w:sz w:val="18"/>
          <w:szCs w:val="28"/>
        </w:rPr>
      </w:pPr>
      <w:r>
        <w:rPr>
          <w:rFonts w:ascii="Arial" w:hAnsi="Arial" w:cs="Arial"/>
          <w:bCs/>
          <w:iCs/>
          <w:snapToGrid w:val="0"/>
          <w:sz w:val="18"/>
          <w:szCs w:val="28"/>
        </w:rPr>
        <w:t>Payroll tax payments</w:t>
      </w:r>
    </w:p>
    <w:p w14:paraId="1A199BA8" w14:textId="3D1017D7" w:rsidR="00EC68A0" w:rsidRDefault="00861DFE" w:rsidP="00EC68A0">
      <w:pPr>
        <w:pStyle w:val="ListParagraph"/>
        <w:widowControl w:val="0"/>
        <w:numPr>
          <w:ilvl w:val="0"/>
          <w:numId w:val="15"/>
        </w:numPr>
        <w:autoSpaceDE w:val="0"/>
        <w:autoSpaceDN w:val="0"/>
        <w:adjustRightInd w:val="0"/>
        <w:rPr>
          <w:rFonts w:ascii="Arial" w:hAnsi="Arial" w:cs="Arial"/>
          <w:bCs/>
          <w:iCs/>
          <w:snapToGrid w:val="0"/>
          <w:sz w:val="18"/>
          <w:szCs w:val="28"/>
        </w:rPr>
      </w:pPr>
      <w:r>
        <w:rPr>
          <w:rFonts w:ascii="Arial" w:hAnsi="Arial" w:cs="Arial"/>
          <w:bCs/>
          <w:iCs/>
          <w:snapToGrid w:val="0"/>
          <w:sz w:val="18"/>
          <w:szCs w:val="28"/>
        </w:rPr>
        <w:t>Quarterly &amp; Annual PR reporting</w:t>
      </w:r>
      <w:r w:rsidR="00427632">
        <w:rPr>
          <w:rFonts w:ascii="Arial" w:hAnsi="Arial" w:cs="Arial"/>
          <w:bCs/>
          <w:iCs/>
          <w:snapToGrid w:val="0"/>
          <w:sz w:val="18"/>
          <w:szCs w:val="28"/>
        </w:rPr>
        <w:t xml:space="preserve"> </w:t>
      </w:r>
    </w:p>
    <w:p w14:paraId="2F8EC38F" w14:textId="267CB40C" w:rsidR="003E48BD" w:rsidRDefault="003E48BD" w:rsidP="00861DFE">
      <w:pPr>
        <w:pStyle w:val="ListParagraph"/>
        <w:widowControl w:val="0"/>
        <w:autoSpaceDE w:val="0"/>
        <w:autoSpaceDN w:val="0"/>
        <w:adjustRightInd w:val="0"/>
        <w:rPr>
          <w:rFonts w:ascii="Arial" w:hAnsi="Arial" w:cs="Arial"/>
          <w:bCs/>
          <w:iCs/>
          <w:snapToGrid w:val="0"/>
          <w:sz w:val="18"/>
          <w:szCs w:val="28"/>
        </w:rPr>
      </w:pPr>
      <w:r>
        <w:rPr>
          <w:rFonts w:ascii="Arial" w:hAnsi="Arial" w:cs="Arial"/>
          <w:bCs/>
          <w:iCs/>
          <w:snapToGrid w:val="0"/>
          <w:sz w:val="18"/>
          <w:szCs w:val="28"/>
        </w:rPr>
        <w:t xml:space="preserve"> </w:t>
      </w:r>
    </w:p>
    <w:p w14:paraId="733790BD" w14:textId="35B88C63" w:rsidR="00427632" w:rsidRDefault="00427632" w:rsidP="00427632">
      <w:pPr>
        <w:pStyle w:val="ListParagraph"/>
        <w:widowControl w:val="0"/>
        <w:autoSpaceDE w:val="0"/>
        <w:autoSpaceDN w:val="0"/>
        <w:adjustRightInd w:val="0"/>
        <w:rPr>
          <w:rFonts w:ascii="Arial" w:hAnsi="Arial" w:cs="Arial"/>
          <w:bCs/>
          <w:iCs/>
          <w:snapToGrid w:val="0"/>
          <w:sz w:val="18"/>
          <w:szCs w:val="28"/>
        </w:rPr>
      </w:pPr>
    </w:p>
    <w:p w14:paraId="03EE70D5" w14:textId="77777777" w:rsidR="00427632" w:rsidRPr="00427632" w:rsidRDefault="00427632" w:rsidP="00427632">
      <w:pPr>
        <w:pStyle w:val="ListParagraph"/>
        <w:widowControl w:val="0"/>
        <w:autoSpaceDE w:val="0"/>
        <w:autoSpaceDN w:val="0"/>
        <w:adjustRightInd w:val="0"/>
        <w:rPr>
          <w:rFonts w:ascii="Arial" w:hAnsi="Arial" w:cs="Arial"/>
          <w:bCs/>
          <w:iCs/>
          <w:snapToGrid w:val="0"/>
          <w:sz w:val="18"/>
          <w:szCs w:val="28"/>
        </w:rPr>
      </w:pPr>
    </w:p>
    <w:p w14:paraId="20CDD3A6" w14:textId="450B6FD3" w:rsidR="00EC68A0" w:rsidRPr="00A1077C" w:rsidRDefault="00EC68A0" w:rsidP="00EC68A0">
      <w:pPr>
        <w:pStyle w:val="ListParagraph"/>
        <w:ind w:left="0"/>
        <w:rPr>
          <w:rFonts w:ascii="Arial" w:hAnsi="Arial" w:cs="Arial"/>
          <w:b/>
          <w:i/>
          <w:sz w:val="22"/>
          <w:szCs w:val="28"/>
          <w:u w:val="single"/>
        </w:rPr>
      </w:pPr>
      <w:r>
        <w:rPr>
          <w:rFonts w:ascii="Arial" w:hAnsi="Arial" w:cs="Arial"/>
          <w:b/>
          <w:i/>
          <w:sz w:val="22"/>
          <w:szCs w:val="28"/>
          <w:u w:val="single"/>
        </w:rPr>
        <w:t xml:space="preserve">Reconciliation </w:t>
      </w:r>
      <w:r w:rsidRPr="00A1077C">
        <w:rPr>
          <w:rFonts w:ascii="Arial" w:hAnsi="Arial" w:cs="Arial"/>
          <w:b/>
          <w:i/>
          <w:sz w:val="22"/>
          <w:szCs w:val="28"/>
          <w:u w:val="single"/>
        </w:rPr>
        <w:t>Duties:</w:t>
      </w:r>
    </w:p>
    <w:p w14:paraId="133D4F2A" w14:textId="77777777" w:rsidR="00EC68A0" w:rsidRPr="00A1077C" w:rsidRDefault="00EC68A0" w:rsidP="00EC68A0">
      <w:pPr>
        <w:widowControl w:val="0"/>
        <w:autoSpaceDE w:val="0"/>
        <w:autoSpaceDN w:val="0"/>
        <w:adjustRightInd w:val="0"/>
        <w:contextualSpacing/>
        <w:rPr>
          <w:rFonts w:ascii="Arial" w:hAnsi="Arial" w:cs="Arial"/>
          <w:b/>
          <w:u w:val="single"/>
        </w:rPr>
      </w:pPr>
      <w:r w:rsidRPr="00A1077C">
        <w:rPr>
          <w:rFonts w:ascii="Arial" w:hAnsi="Arial" w:cs="Arial"/>
          <w:noProof/>
          <w:sz w:val="20"/>
          <w:szCs w:val="20"/>
        </w:rPr>
        <mc:AlternateContent>
          <mc:Choice Requires="wps">
            <w:drawing>
              <wp:anchor distT="0" distB="0" distL="114300" distR="114300" simplePos="0" relativeHeight="251676160" behindDoc="0" locked="0" layoutInCell="1" allowOverlap="1" wp14:anchorId="7FDC9858" wp14:editId="4CCD56B6">
                <wp:simplePos x="0" y="0"/>
                <wp:positionH relativeFrom="leftMargin">
                  <wp:align>right</wp:align>
                </wp:positionH>
                <wp:positionV relativeFrom="paragraph">
                  <wp:posOffset>182880</wp:posOffset>
                </wp:positionV>
                <wp:extent cx="441325" cy="438150"/>
                <wp:effectExtent l="0" t="0" r="158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438150"/>
                        </a:xfrm>
                        <a:prstGeom prst="rect">
                          <a:avLst/>
                        </a:prstGeom>
                        <a:solidFill>
                          <a:srgbClr val="FFFFFF"/>
                        </a:solidFill>
                        <a:ln w="9525">
                          <a:solidFill>
                            <a:srgbClr val="000000"/>
                          </a:solidFill>
                          <a:miter lim="800000"/>
                          <a:headEnd/>
                          <a:tailEnd/>
                        </a:ln>
                      </wps:spPr>
                      <wps:txbx>
                        <w:txbxContent>
                          <w:p w14:paraId="3E1F0354" w14:textId="48142E4A" w:rsidR="00EC68A0" w:rsidRPr="006244E2" w:rsidRDefault="00861DFE" w:rsidP="00EC68A0">
                            <w:pPr>
                              <w:rPr>
                                <w:sz w:val="16"/>
                                <w:szCs w:val="16"/>
                              </w:rPr>
                            </w:pPr>
                            <w:r>
                              <w:rPr>
                                <w:sz w:val="16"/>
                                <w:szCs w:val="16"/>
                              </w:rPr>
                              <w:t>2</w:t>
                            </w:r>
                            <w:r w:rsidR="00EC68A0">
                              <w:rPr>
                                <w:sz w:val="16"/>
                                <w:szCs w:val="16"/>
                              </w:rPr>
                              <w:t>0</w:t>
                            </w:r>
                            <w:r w:rsidR="00EC68A0" w:rsidRPr="007A13BF">
                              <w:rPr>
                                <w:sz w:val="16"/>
                                <w:szCs w:val="16"/>
                              </w:rPr>
                              <w:t>% of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C9858" id="Text Box 7" o:spid="_x0000_s1031" type="#_x0000_t202" style="position:absolute;margin-left:-16.45pt;margin-top:14.4pt;width:34.75pt;height:34.5pt;z-index:25167616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">
                <v:textbox>
                  <w:txbxContent>
                    <w:p w14:paraId="3E1F0354" w14:textId="48142E4A" w:rsidR="00EC68A0" w:rsidRPr="006244E2" w:rsidRDefault="00861DFE" w:rsidP="00EC68A0">
                      <w:pPr>
                        <w:rPr>
                          <w:sz w:val="16"/>
                          <w:szCs w:val="16"/>
                        </w:rPr>
                      </w:pPr>
                      <w:r>
                        <w:rPr>
                          <w:sz w:val="16"/>
                          <w:szCs w:val="16"/>
                        </w:rPr>
                        <w:t>2</w:t>
                      </w:r>
                      <w:r w:rsidR="00EC68A0">
                        <w:rPr>
                          <w:sz w:val="16"/>
                          <w:szCs w:val="16"/>
                        </w:rPr>
                        <w:t>0</w:t>
                      </w:r>
                      <w:r w:rsidR="00EC68A0" w:rsidRPr="007A13BF">
                        <w:rPr>
                          <w:sz w:val="16"/>
                          <w:szCs w:val="16"/>
                        </w:rPr>
                        <w:t>% of time</w:t>
                      </w:r>
                    </w:p>
                  </w:txbxContent>
                </v:textbox>
                <w10:wrap anchorx="margin"/>
              </v:shape>
            </w:pict>
          </mc:Fallback>
        </mc:AlternateContent>
      </w:r>
      <w:r w:rsidRPr="00A1077C">
        <w:rPr>
          <w:rFonts w:ascii="Arial" w:hAnsi="Arial" w:cs="Arial"/>
          <w:b/>
          <w:u w:val="single"/>
        </w:rPr>
        <w:t xml:space="preserve">  </w:t>
      </w:r>
    </w:p>
    <w:p w14:paraId="3212B927" w14:textId="5F8F28FB" w:rsidR="00EC68A0" w:rsidRDefault="00EC68A0" w:rsidP="00EC68A0">
      <w:pPr>
        <w:pStyle w:val="ListParagraph"/>
        <w:widowControl w:val="0"/>
        <w:numPr>
          <w:ilvl w:val="0"/>
          <w:numId w:val="15"/>
        </w:numPr>
        <w:autoSpaceDE w:val="0"/>
        <w:autoSpaceDN w:val="0"/>
        <w:adjustRightInd w:val="0"/>
        <w:rPr>
          <w:rFonts w:ascii="Arial" w:hAnsi="Arial" w:cs="Arial"/>
          <w:bCs/>
          <w:iCs/>
          <w:snapToGrid w:val="0"/>
          <w:sz w:val="18"/>
          <w:szCs w:val="28"/>
        </w:rPr>
      </w:pPr>
      <w:r>
        <w:rPr>
          <w:rFonts w:ascii="Arial" w:hAnsi="Arial" w:cs="Arial"/>
          <w:bCs/>
          <w:iCs/>
          <w:snapToGrid w:val="0"/>
          <w:sz w:val="18"/>
          <w:szCs w:val="28"/>
        </w:rPr>
        <w:t xml:space="preserve">Responsible for coordinating with Maintenance Supervisor and </w:t>
      </w:r>
      <w:r w:rsidR="00861DFE">
        <w:rPr>
          <w:rFonts w:ascii="Arial" w:hAnsi="Arial" w:cs="Arial"/>
          <w:bCs/>
          <w:iCs/>
          <w:snapToGrid w:val="0"/>
          <w:sz w:val="18"/>
          <w:szCs w:val="28"/>
        </w:rPr>
        <w:t>Asset Managers</w:t>
      </w:r>
      <w:r>
        <w:rPr>
          <w:rFonts w:ascii="Arial" w:hAnsi="Arial" w:cs="Arial"/>
          <w:bCs/>
          <w:iCs/>
          <w:snapToGrid w:val="0"/>
          <w:sz w:val="18"/>
          <w:szCs w:val="28"/>
        </w:rPr>
        <w:t xml:space="preserve"> regarding move-outs, work orders, and any other items relating to tenant charges. </w:t>
      </w:r>
    </w:p>
    <w:p w14:paraId="1355DE2B" w14:textId="094F4D9A" w:rsidR="00EC68A0" w:rsidRDefault="00861DFE" w:rsidP="00EC68A0">
      <w:pPr>
        <w:pStyle w:val="ListParagraph"/>
        <w:widowControl w:val="0"/>
        <w:numPr>
          <w:ilvl w:val="0"/>
          <w:numId w:val="15"/>
        </w:numPr>
        <w:autoSpaceDE w:val="0"/>
        <w:autoSpaceDN w:val="0"/>
        <w:adjustRightInd w:val="0"/>
        <w:rPr>
          <w:rFonts w:ascii="Arial" w:hAnsi="Arial" w:cs="Arial"/>
          <w:bCs/>
          <w:iCs/>
          <w:snapToGrid w:val="0"/>
          <w:sz w:val="18"/>
          <w:szCs w:val="28"/>
        </w:rPr>
      </w:pPr>
      <w:r>
        <w:rPr>
          <w:rFonts w:ascii="Arial" w:hAnsi="Arial" w:cs="Arial"/>
          <w:bCs/>
          <w:iCs/>
          <w:snapToGrid w:val="0"/>
          <w:sz w:val="18"/>
          <w:szCs w:val="28"/>
        </w:rPr>
        <w:t>Reconcile Balance Sheet GLs</w:t>
      </w:r>
    </w:p>
    <w:p w14:paraId="6038D8A8" w14:textId="4260C67E" w:rsidR="00EC68A0" w:rsidRPr="00E524F9" w:rsidRDefault="00EC68A0" w:rsidP="00861DFE">
      <w:pPr>
        <w:pStyle w:val="ListParagraph"/>
        <w:widowControl w:val="0"/>
        <w:autoSpaceDE w:val="0"/>
        <w:autoSpaceDN w:val="0"/>
        <w:adjustRightInd w:val="0"/>
        <w:rPr>
          <w:rFonts w:ascii="Arial" w:hAnsi="Arial" w:cs="Arial"/>
          <w:bCs/>
          <w:iCs/>
          <w:snapToGrid w:val="0"/>
          <w:sz w:val="18"/>
          <w:szCs w:val="28"/>
        </w:rPr>
      </w:pPr>
      <w:r>
        <w:rPr>
          <w:rFonts w:ascii="Arial" w:hAnsi="Arial" w:cs="Arial"/>
          <w:bCs/>
          <w:iCs/>
          <w:snapToGrid w:val="0"/>
          <w:sz w:val="18"/>
          <w:szCs w:val="28"/>
        </w:rPr>
        <w:t xml:space="preserve">. </w:t>
      </w:r>
    </w:p>
    <w:p w14:paraId="0DB043A0" w14:textId="7C846FF0" w:rsidR="00EC68A0" w:rsidRDefault="00EC68A0" w:rsidP="00EC68A0">
      <w:pPr>
        <w:widowControl w:val="0"/>
        <w:autoSpaceDE w:val="0"/>
        <w:autoSpaceDN w:val="0"/>
        <w:adjustRightInd w:val="0"/>
        <w:rPr>
          <w:rFonts w:ascii="Arial" w:hAnsi="Arial" w:cs="Arial"/>
          <w:bCs/>
          <w:iCs/>
          <w:snapToGrid w:val="0"/>
          <w:sz w:val="18"/>
          <w:szCs w:val="28"/>
        </w:rPr>
      </w:pPr>
    </w:p>
    <w:p w14:paraId="11DCE3B2" w14:textId="67B038AF" w:rsidR="00861DFE" w:rsidRDefault="00861DFE" w:rsidP="00EC68A0">
      <w:pPr>
        <w:widowControl w:val="0"/>
        <w:autoSpaceDE w:val="0"/>
        <w:autoSpaceDN w:val="0"/>
        <w:adjustRightInd w:val="0"/>
        <w:rPr>
          <w:rFonts w:ascii="Arial" w:hAnsi="Arial" w:cs="Arial"/>
          <w:bCs/>
          <w:iCs/>
          <w:snapToGrid w:val="0"/>
          <w:sz w:val="18"/>
          <w:szCs w:val="28"/>
        </w:rPr>
      </w:pPr>
      <w:r>
        <w:rPr>
          <w:rFonts w:ascii="Arial" w:hAnsi="Arial" w:cs="Arial"/>
          <w:bCs/>
          <w:iCs/>
          <w:snapToGrid w:val="0"/>
          <w:sz w:val="18"/>
          <w:szCs w:val="28"/>
        </w:rPr>
        <w:tab/>
      </w:r>
    </w:p>
    <w:p w14:paraId="477D138F" w14:textId="77777777" w:rsidR="00861DFE" w:rsidRPr="00EC68A0" w:rsidRDefault="00861DFE" w:rsidP="00EC68A0">
      <w:pPr>
        <w:widowControl w:val="0"/>
        <w:autoSpaceDE w:val="0"/>
        <w:autoSpaceDN w:val="0"/>
        <w:adjustRightInd w:val="0"/>
        <w:rPr>
          <w:rFonts w:ascii="Arial" w:hAnsi="Arial" w:cs="Arial"/>
          <w:bCs/>
          <w:iCs/>
          <w:snapToGrid w:val="0"/>
          <w:sz w:val="18"/>
          <w:szCs w:val="28"/>
        </w:rPr>
      </w:pPr>
    </w:p>
    <w:p w14:paraId="3D8940FB" w14:textId="152F3063" w:rsidR="00292D0A" w:rsidRDefault="00861DFE">
      <w:pPr>
        <w:rPr>
          <w:rFonts w:ascii="Arial" w:hAnsi="Arial" w:cs="Arial"/>
          <w:b/>
          <w:bCs/>
          <w:i/>
          <w:sz w:val="22"/>
          <w:szCs w:val="28"/>
          <w:u w:val="single"/>
        </w:rPr>
      </w:pPr>
      <w:r>
        <w:rPr>
          <w:rFonts w:ascii="Arial" w:hAnsi="Arial" w:cs="Arial"/>
          <w:b/>
          <w:bCs/>
          <w:i/>
          <w:sz w:val="22"/>
          <w:szCs w:val="28"/>
          <w:u w:val="single"/>
        </w:rPr>
        <w:t>Other duties as assigned</w:t>
      </w:r>
    </w:p>
    <w:p w14:paraId="29BBF4F5" w14:textId="77777777" w:rsidR="009208A4" w:rsidRDefault="009208A4">
      <w:pPr>
        <w:rPr>
          <w:rFonts w:ascii="Arial" w:hAnsi="Arial" w:cs="Arial"/>
          <w:b/>
          <w:bCs/>
          <w:i/>
          <w:sz w:val="22"/>
          <w:szCs w:val="28"/>
          <w:u w:val="single"/>
        </w:rPr>
      </w:pPr>
    </w:p>
    <w:p w14:paraId="522CA8E9" w14:textId="4FD15DB9" w:rsidR="00D46160" w:rsidRPr="001D3566" w:rsidRDefault="00D46160">
      <w:pPr>
        <w:rPr>
          <w:rFonts w:ascii="Arial" w:hAnsi="Arial" w:cs="Arial"/>
          <w:b/>
          <w:bCs/>
          <w:i/>
          <w:sz w:val="22"/>
          <w:szCs w:val="28"/>
          <w:u w:val="single"/>
        </w:rPr>
      </w:pPr>
      <w:r w:rsidRPr="001D3566">
        <w:rPr>
          <w:rFonts w:ascii="Arial" w:hAnsi="Arial" w:cs="Arial"/>
          <w:b/>
          <w:bCs/>
          <w:i/>
          <w:sz w:val="22"/>
          <w:szCs w:val="28"/>
          <w:u w:val="single"/>
        </w:rPr>
        <w:t>Minimum Qualifications (Experience/Education):</w:t>
      </w:r>
    </w:p>
    <w:p w14:paraId="56AA3568" w14:textId="5ACFC287" w:rsidR="0035040C" w:rsidRPr="00FB62D5" w:rsidRDefault="0035040C">
      <w:pPr>
        <w:rPr>
          <w:rFonts w:ascii="Arial" w:hAnsi="Arial" w:cs="Arial"/>
          <w:iCs/>
          <w:sz w:val="18"/>
          <w:szCs w:val="28"/>
          <w:highlight w:val="yellow"/>
        </w:rPr>
      </w:pPr>
    </w:p>
    <w:p w14:paraId="10AE781B" w14:textId="3EB21B0E" w:rsidR="00A72824" w:rsidRDefault="0035040C" w:rsidP="00945FC2">
      <w:pPr>
        <w:pStyle w:val="ListParagraph"/>
        <w:numPr>
          <w:ilvl w:val="0"/>
          <w:numId w:val="13"/>
        </w:numPr>
        <w:rPr>
          <w:rFonts w:ascii="Arial" w:hAnsi="Arial" w:cs="Arial"/>
          <w:iCs/>
          <w:sz w:val="18"/>
          <w:szCs w:val="28"/>
        </w:rPr>
      </w:pPr>
      <w:r w:rsidRPr="00F42B82">
        <w:rPr>
          <w:rFonts w:ascii="Arial" w:hAnsi="Arial" w:cs="Arial"/>
          <w:iCs/>
          <w:sz w:val="18"/>
          <w:szCs w:val="28"/>
        </w:rPr>
        <w:t xml:space="preserve">Valid Montana Driver’s License or ability to </w:t>
      </w:r>
      <w:r w:rsidR="00945FC2" w:rsidRPr="00F42B82">
        <w:rPr>
          <w:rFonts w:ascii="Arial" w:hAnsi="Arial" w:cs="Arial"/>
          <w:iCs/>
          <w:sz w:val="18"/>
          <w:szCs w:val="28"/>
        </w:rPr>
        <w:t xml:space="preserve">obtain </w:t>
      </w:r>
      <w:r w:rsidRPr="00F42B82">
        <w:rPr>
          <w:rFonts w:ascii="Arial" w:hAnsi="Arial" w:cs="Arial"/>
          <w:iCs/>
          <w:sz w:val="18"/>
          <w:szCs w:val="28"/>
        </w:rPr>
        <w:t>within 60 days</w:t>
      </w:r>
      <w:r w:rsidR="00945FC2" w:rsidRPr="00F42B82">
        <w:rPr>
          <w:rFonts w:ascii="Arial" w:hAnsi="Arial" w:cs="Arial"/>
          <w:iCs/>
          <w:sz w:val="18"/>
          <w:szCs w:val="28"/>
        </w:rPr>
        <w:t xml:space="preserve"> of starting employment with </w:t>
      </w:r>
      <w:r w:rsidR="0030085F">
        <w:rPr>
          <w:rFonts w:ascii="Arial" w:hAnsi="Arial" w:cs="Arial"/>
          <w:iCs/>
          <w:sz w:val="18"/>
          <w:szCs w:val="28"/>
        </w:rPr>
        <w:t>HomeFront.</w:t>
      </w:r>
    </w:p>
    <w:p w14:paraId="6F669686" w14:textId="768A5C0D" w:rsidR="0035040C" w:rsidRPr="00A72824" w:rsidRDefault="00861DFE" w:rsidP="00A72824">
      <w:pPr>
        <w:pStyle w:val="ListParagraph"/>
        <w:numPr>
          <w:ilvl w:val="0"/>
          <w:numId w:val="13"/>
        </w:numPr>
        <w:rPr>
          <w:rFonts w:ascii="Arial" w:hAnsi="Arial" w:cs="Arial"/>
          <w:iCs/>
          <w:sz w:val="18"/>
          <w:szCs w:val="28"/>
        </w:rPr>
      </w:pPr>
      <w:r>
        <w:rPr>
          <w:rFonts w:ascii="Arial" w:hAnsi="Arial" w:cs="Arial"/>
          <w:iCs/>
          <w:sz w:val="18"/>
          <w:szCs w:val="28"/>
        </w:rPr>
        <w:t>BS degree in Accounting / Business</w:t>
      </w:r>
      <w:r w:rsidR="00A72824" w:rsidRPr="001D3566">
        <w:rPr>
          <w:rFonts w:ascii="Arial" w:hAnsi="Arial" w:cs="Arial"/>
          <w:iCs/>
          <w:sz w:val="18"/>
          <w:szCs w:val="28"/>
        </w:rPr>
        <w:t xml:space="preserve">. </w:t>
      </w:r>
    </w:p>
    <w:p w14:paraId="6C1376F9" w14:textId="390EA492" w:rsidR="001D3566" w:rsidRDefault="001D3566" w:rsidP="00945FC2">
      <w:pPr>
        <w:pStyle w:val="ListParagraph"/>
        <w:numPr>
          <w:ilvl w:val="0"/>
          <w:numId w:val="13"/>
        </w:numPr>
        <w:rPr>
          <w:rFonts w:ascii="Arial" w:hAnsi="Arial" w:cs="Arial"/>
          <w:iCs/>
          <w:sz w:val="18"/>
          <w:szCs w:val="28"/>
        </w:rPr>
      </w:pPr>
      <w:r>
        <w:rPr>
          <w:rFonts w:ascii="Arial" w:hAnsi="Arial" w:cs="Arial"/>
          <w:iCs/>
          <w:sz w:val="18"/>
          <w:szCs w:val="28"/>
        </w:rPr>
        <w:t xml:space="preserve">Strong attention to detail, accuracy, and efficiency.  </w:t>
      </w:r>
    </w:p>
    <w:p w14:paraId="01CC497D" w14:textId="7EC2B648" w:rsidR="00A72824" w:rsidRPr="00F42B82" w:rsidRDefault="00A72824" w:rsidP="00945FC2">
      <w:pPr>
        <w:pStyle w:val="ListParagraph"/>
        <w:numPr>
          <w:ilvl w:val="0"/>
          <w:numId w:val="13"/>
        </w:numPr>
        <w:rPr>
          <w:rFonts w:ascii="Arial" w:hAnsi="Arial" w:cs="Arial"/>
          <w:iCs/>
          <w:sz w:val="18"/>
          <w:szCs w:val="28"/>
        </w:rPr>
      </w:pPr>
      <w:r>
        <w:rPr>
          <w:rFonts w:ascii="Arial" w:hAnsi="Arial" w:cs="Arial"/>
          <w:iCs/>
          <w:sz w:val="18"/>
          <w:szCs w:val="28"/>
        </w:rPr>
        <w:t>Critical thinking and problem-solving skills</w:t>
      </w:r>
    </w:p>
    <w:p w14:paraId="3F8F1184" w14:textId="2FF81905" w:rsidR="001D3566" w:rsidRPr="001D3566" w:rsidRDefault="001D3566" w:rsidP="00945FC2">
      <w:pPr>
        <w:pStyle w:val="ListParagraph"/>
        <w:numPr>
          <w:ilvl w:val="0"/>
          <w:numId w:val="13"/>
        </w:numPr>
        <w:rPr>
          <w:rFonts w:ascii="Arial" w:hAnsi="Arial" w:cs="Arial"/>
          <w:iCs/>
          <w:sz w:val="18"/>
          <w:szCs w:val="28"/>
        </w:rPr>
      </w:pPr>
      <w:r w:rsidRPr="001D3566">
        <w:rPr>
          <w:rFonts w:ascii="Arial" w:hAnsi="Arial" w:cs="Arial"/>
          <w:iCs/>
          <w:sz w:val="18"/>
          <w:szCs w:val="28"/>
        </w:rPr>
        <w:t xml:space="preserve">Demonstrated proficiency of Microsoft Excel. </w:t>
      </w:r>
    </w:p>
    <w:p w14:paraId="4CEAFEBE" w14:textId="65DD2549" w:rsidR="001D3566" w:rsidRPr="001D3566" w:rsidRDefault="001D3566" w:rsidP="001D3566">
      <w:pPr>
        <w:pStyle w:val="ListParagraph"/>
        <w:numPr>
          <w:ilvl w:val="0"/>
          <w:numId w:val="13"/>
        </w:numPr>
        <w:rPr>
          <w:rFonts w:ascii="Arial" w:hAnsi="Arial" w:cs="Arial"/>
          <w:sz w:val="18"/>
          <w:szCs w:val="18"/>
        </w:rPr>
      </w:pPr>
      <w:r>
        <w:rPr>
          <w:rFonts w:ascii="Arial" w:hAnsi="Arial" w:cs="Arial"/>
          <w:sz w:val="18"/>
          <w:szCs w:val="18"/>
        </w:rPr>
        <w:t xml:space="preserve">Comprehensive understanding of accounting practices and procedures. </w:t>
      </w:r>
    </w:p>
    <w:p w14:paraId="6BF18681" w14:textId="783C9A42" w:rsidR="00E524F9" w:rsidRDefault="00861DFE" w:rsidP="00E524F9">
      <w:pPr>
        <w:pStyle w:val="ListParagraph"/>
        <w:numPr>
          <w:ilvl w:val="0"/>
          <w:numId w:val="13"/>
        </w:numPr>
        <w:rPr>
          <w:rFonts w:ascii="Arial" w:hAnsi="Arial" w:cs="Arial"/>
          <w:iCs/>
          <w:sz w:val="18"/>
          <w:szCs w:val="28"/>
        </w:rPr>
      </w:pPr>
      <w:r>
        <w:rPr>
          <w:rFonts w:ascii="Arial" w:hAnsi="Arial" w:cs="Arial"/>
          <w:iCs/>
          <w:sz w:val="18"/>
          <w:szCs w:val="28"/>
        </w:rPr>
        <w:t>Prefer</w:t>
      </w:r>
      <w:r w:rsidR="00E524F9" w:rsidRPr="00F42B82">
        <w:rPr>
          <w:rFonts w:ascii="Arial" w:hAnsi="Arial" w:cs="Arial"/>
          <w:iCs/>
          <w:sz w:val="18"/>
          <w:szCs w:val="28"/>
        </w:rPr>
        <w:t xml:space="preserve"> t</w:t>
      </w:r>
      <w:r w:rsidR="001D3566">
        <w:rPr>
          <w:rFonts w:ascii="Arial" w:hAnsi="Arial" w:cs="Arial"/>
          <w:iCs/>
          <w:sz w:val="18"/>
          <w:szCs w:val="28"/>
        </w:rPr>
        <w:t>wo</w:t>
      </w:r>
      <w:r w:rsidR="00EB5430" w:rsidRPr="00F42B82">
        <w:rPr>
          <w:rFonts w:ascii="Arial" w:hAnsi="Arial" w:cs="Arial"/>
          <w:iCs/>
          <w:sz w:val="18"/>
          <w:szCs w:val="28"/>
        </w:rPr>
        <w:t xml:space="preserve">-years </w:t>
      </w:r>
      <w:r w:rsidR="00E524F9" w:rsidRPr="00F42B82">
        <w:rPr>
          <w:rFonts w:ascii="Arial" w:hAnsi="Arial" w:cs="Arial"/>
          <w:iCs/>
          <w:sz w:val="18"/>
          <w:szCs w:val="28"/>
        </w:rPr>
        <w:t xml:space="preserve">of </w:t>
      </w:r>
      <w:r w:rsidR="001D3566">
        <w:rPr>
          <w:rFonts w:ascii="Arial" w:hAnsi="Arial" w:cs="Arial"/>
          <w:iCs/>
          <w:sz w:val="18"/>
          <w:szCs w:val="28"/>
        </w:rPr>
        <w:t>accounting experience</w:t>
      </w:r>
      <w:r w:rsidR="00E524F9" w:rsidRPr="00F42B82">
        <w:rPr>
          <w:rFonts w:ascii="Arial" w:hAnsi="Arial" w:cs="Arial"/>
          <w:iCs/>
          <w:sz w:val="18"/>
          <w:szCs w:val="28"/>
        </w:rPr>
        <w:t xml:space="preserve">. </w:t>
      </w:r>
    </w:p>
    <w:p w14:paraId="307B017C" w14:textId="77777777" w:rsidR="001D3566" w:rsidRPr="003E48BD" w:rsidRDefault="001D3566" w:rsidP="001D3566">
      <w:pPr>
        <w:pStyle w:val="ListParagraph"/>
        <w:numPr>
          <w:ilvl w:val="0"/>
          <w:numId w:val="13"/>
        </w:numPr>
        <w:rPr>
          <w:rFonts w:ascii="Arial" w:hAnsi="Arial" w:cs="Arial"/>
          <w:sz w:val="18"/>
          <w:szCs w:val="18"/>
        </w:rPr>
      </w:pPr>
      <w:r>
        <w:rPr>
          <w:rFonts w:ascii="Arial" w:hAnsi="Arial" w:cs="Arial"/>
          <w:sz w:val="18"/>
          <w:szCs w:val="18"/>
        </w:rPr>
        <w:t xml:space="preserve">Ability to comply with local, state, and federal financial regulations, as well as the regulations established by the Housing Authority of Billings. </w:t>
      </w:r>
    </w:p>
    <w:p w14:paraId="78A51F10" w14:textId="77777777" w:rsidR="008F0D7D" w:rsidRPr="00A1077C" w:rsidRDefault="008F0D7D">
      <w:pPr>
        <w:rPr>
          <w:rFonts w:ascii="Arial" w:hAnsi="Arial" w:cs="Arial"/>
          <w:b/>
          <w:bCs/>
          <w:i/>
          <w:szCs w:val="28"/>
          <w:u w:val="single"/>
        </w:rPr>
      </w:pPr>
    </w:p>
    <w:p w14:paraId="23DF2AFF" w14:textId="2D40E1DF" w:rsidR="00364515" w:rsidRPr="003E48BD" w:rsidRDefault="00364515">
      <w:pPr>
        <w:pStyle w:val="Heading2"/>
        <w:rPr>
          <w:rFonts w:cs="Arial"/>
          <w:i/>
          <w:sz w:val="22"/>
          <w:szCs w:val="28"/>
          <w:u w:val="single"/>
        </w:rPr>
      </w:pPr>
      <w:r w:rsidRPr="003E48BD">
        <w:rPr>
          <w:rFonts w:cs="Arial"/>
          <w:i/>
          <w:sz w:val="22"/>
          <w:szCs w:val="28"/>
          <w:u w:val="single"/>
        </w:rPr>
        <w:t>Competencies or Knowledge, Skills and Abilities</w:t>
      </w:r>
      <w:r w:rsidR="00A72824">
        <w:rPr>
          <w:rFonts w:cs="Arial"/>
          <w:i/>
          <w:sz w:val="22"/>
          <w:szCs w:val="28"/>
          <w:u w:val="single"/>
        </w:rPr>
        <w:t>:</w:t>
      </w:r>
    </w:p>
    <w:p w14:paraId="438148A9" w14:textId="77777777" w:rsidR="00364515" w:rsidRPr="003E48BD" w:rsidRDefault="00364515" w:rsidP="00364515">
      <w:pPr>
        <w:rPr>
          <w:rFonts w:ascii="Arial" w:hAnsi="Arial" w:cs="Arial"/>
        </w:rPr>
      </w:pPr>
    </w:p>
    <w:p w14:paraId="51CD54EF" w14:textId="09A4DC0F" w:rsidR="00A1077C" w:rsidRPr="003E48BD" w:rsidRDefault="00945FC2" w:rsidP="00945FC2">
      <w:pPr>
        <w:pStyle w:val="ListParagraph"/>
        <w:numPr>
          <w:ilvl w:val="0"/>
          <w:numId w:val="12"/>
        </w:numPr>
        <w:rPr>
          <w:rFonts w:ascii="Arial" w:hAnsi="Arial" w:cs="Arial"/>
          <w:sz w:val="18"/>
          <w:szCs w:val="18"/>
        </w:rPr>
      </w:pPr>
      <w:r w:rsidRPr="003E48BD">
        <w:rPr>
          <w:rFonts w:ascii="Arial" w:hAnsi="Arial" w:cs="Arial"/>
          <w:sz w:val="18"/>
          <w:szCs w:val="18"/>
        </w:rPr>
        <w:t xml:space="preserve">Relate to and effectively work with low-income, elderly, and/or disabled persons in a professional and respectful manner. </w:t>
      </w:r>
    </w:p>
    <w:p w14:paraId="6E0257B4" w14:textId="5EC4EFB5" w:rsidR="00EB5430" w:rsidRPr="003E48BD" w:rsidRDefault="00945FC2" w:rsidP="00EB5430">
      <w:pPr>
        <w:pStyle w:val="ListParagraph"/>
        <w:numPr>
          <w:ilvl w:val="0"/>
          <w:numId w:val="12"/>
        </w:numPr>
        <w:rPr>
          <w:rFonts w:ascii="Arial" w:hAnsi="Arial" w:cs="Arial"/>
          <w:sz w:val="18"/>
          <w:szCs w:val="18"/>
        </w:rPr>
      </w:pPr>
      <w:r w:rsidRPr="003E48BD">
        <w:rPr>
          <w:rFonts w:ascii="Arial" w:hAnsi="Arial" w:cs="Arial"/>
          <w:sz w:val="18"/>
          <w:szCs w:val="18"/>
        </w:rPr>
        <w:t>Man</w:t>
      </w:r>
      <w:r w:rsidR="00BE1777" w:rsidRPr="003E48BD">
        <w:rPr>
          <w:rFonts w:ascii="Arial" w:hAnsi="Arial" w:cs="Arial"/>
          <w:sz w:val="18"/>
          <w:szCs w:val="18"/>
        </w:rPr>
        <w:t>a</w:t>
      </w:r>
      <w:r w:rsidRPr="003E48BD">
        <w:rPr>
          <w:rFonts w:ascii="Arial" w:hAnsi="Arial" w:cs="Arial"/>
          <w:sz w:val="18"/>
          <w:szCs w:val="18"/>
        </w:rPr>
        <w:t>ge time and tasks efficiently with limited supervision</w:t>
      </w:r>
      <w:r w:rsidR="00EB5430" w:rsidRPr="003E48BD">
        <w:rPr>
          <w:rFonts w:ascii="Arial" w:hAnsi="Arial" w:cs="Arial"/>
          <w:sz w:val="18"/>
          <w:szCs w:val="18"/>
        </w:rPr>
        <w:t>.</w:t>
      </w:r>
    </w:p>
    <w:p w14:paraId="2B52AB88" w14:textId="2FB37ED7" w:rsidR="00945FC2" w:rsidRPr="003E48BD" w:rsidRDefault="00945FC2" w:rsidP="00945FC2">
      <w:pPr>
        <w:pStyle w:val="ListParagraph"/>
        <w:numPr>
          <w:ilvl w:val="0"/>
          <w:numId w:val="12"/>
        </w:numPr>
        <w:rPr>
          <w:rFonts w:ascii="Arial" w:hAnsi="Arial" w:cs="Arial"/>
          <w:sz w:val="18"/>
          <w:szCs w:val="18"/>
        </w:rPr>
      </w:pPr>
      <w:r w:rsidRPr="003E48BD">
        <w:rPr>
          <w:rFonts w:ascii="Arial" w:hAnsi="Arial" w:cs="Arial"/>
          <w:sz w:val="18"/>
          <w:szCs w:val="18"/>
        </w:rPr>
        <w:t xml:space="preserve">Work professionally with co-workers, residents, vendors, and the general public. </w:t>
      </w:r>
    </w:p>
    <w:p w14:paraId="1415BAE0" w14:textId="1F045175" w:rsidR="00945FC2" w:rsidRPr="003E48BD" w:rsidRDefault="00945FC2" w:rsidP="00945FC2">
      <w:pPr>
        <w:pStyle w:val="ListParagraph"/>
        <w:numPr>
          <w:ilvl w:val="0"/>
          <w:numId w:val="12"/>
        </w:numPr>
        <w:rPr>
          <w:rFonts w:ascii="Arial" w:hAnsi="Arial" w:cs="Arial"/>
          <w:sz w:val="18"/>
          <w:szCs w:val="18"/>
        </w:rPr>
      </w:pPr>
      <w:r w:rsidRPr="003E48BD">
        <w:rPr>
          <w:rFonts w:ascii="Arial" w:hAnsi="Arial" w:cs="Arial"/>
          <w:sz w:val="18"/>
          <w:szCs w:val="18"/>
        </w:rPr>
        <w:t xml:space="preserve">Speak and understand English in spoken and written form. </w:t>
      </w:r>
    </w:p>
    <w:p w14:paraId="3A995D82" w14:textId="1CDABC1A" w:rsidR="00945FC2" w:rsidRDefault="00945FC2" w:rsidP="00945FC2">
      <w:pPr>
        <w:pStyle w:val="ListParagraph"/>
        <w:numPr>
          <w:ilvl w:val="0"/>
          <w:numId w:val="12"/>
        </w:numPr>
        <w:rPr>
          <w:rFonts w:ascii="Arial" w:hAnsi="Arial" w:cs="Arial"/>
          <w:sz w:val="18"/>
          <w:szCs w:val="18"/>
        </w:rPr>
      </w:pPr>
      <w:r w:rsidRPr="003E48BD">
        <w:rPr>
          <w:rFonts w:ascii="Arial" w:hAnsi="Arial" w:cs="Arial"/>
          <w:sz w:val="18"/>
          <w:szCs w:val="18"/>
        </w:rPr>
        <w:t xml:space="preserve">Develop letters, memoranda, reports, </w:t>
      </w:r>
      <w:r w:rsidR="00292D0A" w:rsidRPr="003E48BD">
        <w:rPr>
          <w:rFonts w:ascii="Arial" w:hAnsi="Arial" w:cs="Arial"/>
          <w:sz w:val="18"/>
          <w:szCs w:val="18"/>
        </w:rPr>
        <w:t xml:space="preserve">and </w:t>
      </w:r>
      <w:r w:rsidRPr="003E48BD">
        <w:rPr>
          <w:rFonts w:ascii="Arial" w:hAnsi="Arial" w:cs="Arial"/>
          <w:sz w:val="18"/>
          <w:szCs w:val="18"/>
        </w:rPr>
        <w:t>schedules</w:t>
      </w:r>
      <w:r w:rsidR="00292D0A" w:rsidRPr="003E48BD">
        <w:rPr>
          <w:rFonts w:ascii="Arial" w:hAnsi="Arial" w:cs="Arial"/>
          <w:sz w:val="18"/>
          <w:szCs w:val="18"/>
        </w:rPr>
        <w:t>,</w:t>
      </w:r>
      <w:r w:rsidRPr="003E48BD">
        <w:rPr>
          <w:rFonts w:ascii="Arial" w:hAnsi="Arial" w:cs="Arial"/>
          <w:sz w:val="18"/>
          <w:szCs w:val="18"/>
        </w:rPr>
        <w:t xml:space="preserve"> using grammatically correct English. </w:t>
      </w:r>
    </w:p>
    <w:p w14:paraId="0E6EEF7D" w14:textId="41C93400" w:rsidR="003E48BD" w:rsidRPr="003E48BD" w:rsidRDefault="003E48BD" w:rsidP="00945FC2">
      <w:pPr>
        <w:pStyle w:val="ListParagraph"/>
        <w:numPr>
          <w:ilvl w:val="0"/>
          <w:numId w:val="12"/>
        </w:numPr>
        <w:rPr>
          <w:rFonts w:ascii="Arial" w:hAnsi="Arial" w:cs="Arial"/>
          <w:sz w:val="18"/>
          <w:szCs w:val="18"/>
        </w:rPr>
      </w:pPr>
      <w:r>
        <w:rPr>
          <w:rFonts w:ascii="Arial" w:hAnsi="Arial" w:cs="Arial"/>
          <w:sz w:val="18"/>
          <w:szCs w:val="18"/>
        </w:rPr>
        <w:t xml:space="preserve">Work with adding machines, calculators, databases, and bank accounts. </w:t>
      </w:r>
    </w:p>
    <w:p w14:paraId="1A59DE83" w14:textId="09E6B2A5" w:rsidR="00A66CFF" w:rsidRPr="003E48BD" w:rsidRDefault="00A66CFF" w:rsidP="00945FC2">
      <w:pPr>
        <w:pStyle w:val="ListParagraph"/>
        <w:numPr>
          <w:ilvl w:val="0"/>
          <w:numId w:val="12"/>
        </w:numPr>
        <w:rPr>
          <w:rFonts w:ascii="Arial" w:hAnsi="Arial" w:cs="Arial"/>
          <w:sz w:val="18"/>
          <w:szCs w:val="18"/>
        </w:rPr>
      </w:pPr>
      <w:r w:rsidRPr="003E48BD">
        <w:rPr>
          <w:rFonts w:ascii="Arial" w:hAnsi="Arial" w:cs="Arial"/>
          <w:sz w:val="18"/>
          <w:szCs w:val="18"/>
        </w:rPr>
        <w:t xml:space="preserve">Strong attention to detail. </w:t>
      </w:r>
    </w:p>
    <w:p w14:paraId="7260183D" w14:textId="46D4643C" w:rsidR="00B51EEE" w:rsidRPr="003E48BD" w:rsidRDefault="00B51EEE" w:rsidP="00945FC2">
      <w:pPr>
        <w:pStyle w:val="ListParagraph"/>
        <w:numPr>
          <w:ilvl w:val="0"/>
          <w:numId w:val="12"/>
        </w:numPr>
        <w:rPr>
          <w:rFonts w:ascii="Arial" w:hAnsi="Arial" w:cs="Arial"/>
          <w:sz w:val="18"/>
          <w:szCs w:val="18"/>
        </w:rPr>
      </w:pPr>
      <w:r w:rsidRPr="003E48BD">
        <w:rPr>
          <w:rFonts w:ascii="Arial" w:hAnsi="Arial" w:cs="Arial"/>
          <w:sz w:val="18"/>
          <w:szCs w:val="18"/>
        </w:rPr>
        <w:t xml:space="preserve">Ability to multi-task effectively. </w:t>
      </w:r>
    </w:p>
    <w:p w14:paraId="5D161D79" w14:textId="49B56831" w:rsidR="00B51EEE" w:rsidRPr="003E48BD" w:rsidRDefault="00B51EEE" w:rsidP="00945FC2">
      <w:pPr>
        <w:pStyle w:val="ListParagraph"/>
        <w:numPr>
          <w:ilvl w:val="0"/>
          <w:numId w:val="12"/>
        </w:numPr>
        <w:rPr>
          <w:rFonts w:ascii="Arial" w:hAnsi="Arial" w:cs="Arial"/>
          <w:sz w:val="18"/>
          <w:szCs w:val="18"/>
        </w:rPr>
      </w:pPr>
      <w:r w:rsidRPr="003E48BD">
        <w:rPr>
          <w:rFonts w:ascii="Arial" w:hAnsi="Arial" w:cs="Arial"/>
          <w:sz w:val="18"/>
          <w:szCs w:val="18"/>
        </w:rPr>
        <w:t xml:space="preserve">Conflict resolution. </w:t>
      </w:r>
    </w:p>
    <w:p w14:paraId="4F6AFDAF" w14:textId="31E78D04" w:rsidR="006200FA" w:rsidRDefault="006200FA" w:rsidP="00945FC2">
      <w:pPr>
        <w:pStyle w:val="ListParagraph"/>
        <w:numPr>
          <w:ilvl w:val="0"/>
          <w:numId w:val="12"/>
        </w:numPr>
        <w:rPr>
          <w:rFonts w:ascii="Arial" w:hAnsi="Arial" w:cs="Arial"/>
          <w:sz w:val="18"/>
          <w:szCs w:val="18"/>
        </w:rPr>
      </w:pPr>
      <w:r w:rsidRPr="003E48BD">
        <w:rPr>
          <w:rFonts w:ascii="Arial" w:hAnsi="Arial" w:cs="Arial"/>
          <w:sz w:val="18"/>
          <w:szCs w:val="18"/>
        </w:rPr>
        <w:t xml:space="preserve">Critical thinking and </w:t>
      </w:r>
      <w:r w:rsidR="009C6006" w:rsidRPr="003E48BD">
        <w:rPr>
          <w:rFonts w:ascii="Arial" w:hAnsi="Arial" w:cs="Arial"/>
          <w:sz w:val="18"/>
          <w:szCs w:val="18"/>
        </w:rPr>
        <w:t>problem-solving</w:t>
      </w:r>
      <w:r w:rsidRPr="003E48BD">
        <w:rPr>
          <w:rFonts w:ascii="Arial" w:hAnsi="Arial" w:cs="Arial"/>
          <w:sz w:val="18"/>
          <w:szCs w:val="18"/>
        </w:rPr>
        <w:t xml:space="preserve"> skills. </w:t>
      </w:r>
    </w:p>
    <w:p w14:paraId="1B19AEFE" w14:textId="4333D121" w:rsidR="0009627A" w:rsidRDefault="0009627A" w:rsidP="0009627A">
      <w:pPr>
        <w:rPr>
          <w:rFonts w:ascii="Arial" w:hAnsi="Arial" w:cs="Arial"/>
          <w:sz w:val="18"/>
          <w:szCs w:val="18"/>
        </w:rPr>
      </w:pPr>
    </w:p>
    <w:p w14:paraId="35EAC5CA" w14:textId="0AB2B851" w:rsidR="0009627A" w:rsidRDefault="0009627A" w:rsidP="0009627A">
      <w:pPr>
        <w:rPr>
          <w:rFonts w:ascii="Arial" w:hAnsi="Arial" w:cs="Arial"/>
          <w:sz w:val="18"/>
          <w:szCs w:val="18"/>
        </w:rPr>
      </w:pPr>
    </w:p>
    <w:p w14:paraId="0555BE6A" w14:textId="4576AAD2" w:rsidR="0009627A" w:rsidRDefault="0009627A" w:rsidP="0009627A">
      <w:pPr>
        <w:rPr>
          <w:rFonts w:ascii="Arial" w:hAnsi="Arial" w:cs="Arial"/>
          <w:sz w:val="18"/>
          <w:szCs w:val="18"/>
        </w:rPr>
      </w:pPr>
    </w:p>
    <w:p w14:paraId="74840A9C" w14:textId="0897F817" w:rsidR="0009627A" w:rsidRDefault="0009627A" w:rsidP="0009627A">
      <w:pPr>
        <w:rPr>
          <w:rFonts w:ascii="Arial" w:hAnsi="Arial" w:cs="Arial"/>
          <w:sz w:val="18"/>
          <w:szCs w:val="18"/>
        </w:rPr>
      </w:pPr>
    </w:p>
    <w:p w14:paraId="49152FBF" w14:textId="51C4D03C" w:rsidR="0009627A" w:rsidRDefault="0009627A" w:rsidP="0009627A">
      <w:pPr>
        <w:rPr>
          <w:rFonts w:ascii="Arial" w:hAnsi="Arial" w:cs="Arial"/>
          <w:sz w:val="18"/>
          <w:szCs w:val="18"/>
        </w:rPr>
      </w:pPr>
    </w:p>
    <w:p w14:paraId="06757A12" w14:textId="63D8CA12" w:rsidR="0030085F" w:rsidRDefault="0030085F" w:rsidP="0009627A">
      <w:pPr>
        <w:rPr>
          <w:rFonts w:ascii="Arial" w:hAnsi="Arial" w:cs="Arial"/>
          <w:sz w:val="18"/>
          <w:szCs w:val="18"/>
        </w:rPr>
      </w:pPr>
    </w:p>
    <w:p w14:paraId="0ECD03F6" w14:textId="6A1DABA9" w:rsidR="0030085F" w:rsidRDefault="0030085F" w:rsidP="0009627A">
      <w:pPr>
        <w:rPr>
          <w:rFonts w:ascii="Arial" w:hAnsi="Arial" w:cs="Arial"/>
          <w:sz w:val="18"/>
          <w:szCs w:val="18"/>
        </w:rPr>
      </w:pPr>
    </w:p>
    <w:p w14:paraId="0F4F748C" w14:textId="7636E5E3" w:rsidR="0030085F" w:rsidRDefault="0030085F" w:rsidP="0009627A">
      <w:pPr>
        <w:rPr>
          <w:rFonts w:ascii="Arial" w:hAnsi="Arial" w:cs="Arial"/>
          <w:sz w:val="18"/>
          <w:szCs w:val="18"/>
        </w:rPr>
      </w:pPr>
    </w:p>
    <w:p w14:paraId="331E3D29" w14:textId="77777777" w:rsidR="0030085F" w:rsidRPr="0009627A" w:rsidRDefault="0030085F" w:rsidP="0009627A">
      <w:pPr>
        <w:rPr>
          <w:rFonts w:ascii="Arial" w:hAnsi="Arial" w:cs="Arial"/>
          <w:sz w:val="18"/>
          <w:szCs w:val="18"/>
        </w:rPr>
      </w:pPr>
    </w:p>
    <w:p w14:paraId="36603B58" w14:textId="1350E329" w:rsidR="00945FC2" w:rsidRDefault="00945FC2" w:rsidP="00364515">
      <w:pPr>
        <w:rPr>
          <w:rFonts w:ascii="Arial" w:hAnsi="Arial" w:cs="Arial"/>
        </w:rPr>
      </w:pPr>
    </w:p>
    <w:p w14:paraId="6C3AE1EC" w14:textId="77777777" w:rsidR="00D46160" w:rsidRPr="00A1077C" w:rsidRDefault="00D46160">
      <w:pPr>
        <w:pStyle w:val="Heading2"/>
        <w:rPr>
          <w:rFonts w:cs="Arial"/>
          <w:i/>
          <w:sz w:val="22"/>
          <w:szCs w:val="28"/>
          <w:u w:val="single"/>
        </w:rPr>
      </w:pPr>
      <w:r w:rsidRPr="00A1077C">
        <w:rPr>
          <w:rFonts w:cs="Arial"/>
          <w:i/>
          <w:sz w:val="22"/>
          <w:szCs w:val="28"/>
          <w:u w:val="single"/>
        </w:rPr>
        <w:t>Physical Demands &amp; Working Conditions:</w:t>
      </w:r>
    </w:p>
    <w:p w14:paraId="29FA1A7D" w14:textId="77777777" w:rsidR="00D46160" w:rsidRPr="00A1077C" w:rsidRDefault="00D46160">
      <w:pPr>
        <w:rPr>
          <w:rFonts w:ascii="Arial" w:hAnsi="Arial" w:cs="Arial"/>
        </w:rPr>
      </w:pPr>
    </w:p>
    <w:p w14:paraId="248347D7" w14:textId="7A789CA6" w:rsidR="007125EC" w:rsidRDefault="007125EC">
      <w:pPr>
        <w:rPr>
          <w:rFonts w:ascii="Arial" w:hAnsi="Arial" w:cs="Arial"/>
          <w:sz w:val="18"/>
        </w:rPr>
      </w:pPr>
    </w:p>
    <w:tbl>
      <w:tblPr>
        <w:tblStyle w:val="TableGrid"/>
        <w:tblW w:w="0" w:type="auto"/>
        <w:tblLook w:val="04A0" w:firstRow="1" w:lastRow="0" w:firstColumn="1" w:lastColumn="0" w:noHBand="0" w:noVBand="1"/>
      </w:tblPr>
      <w:tblGrid>
        <w:gridCol w:w="3443"/>
        <w:gridCol w:w="3443"/>
        <w:gridCol w:w="3443"/>
      </w:tblGrid>
      <w:tr w:rsidR="006B78AA" w14:paraId="5012C4B4" w14:textId="77777777" w:rsidTr="006B78AA">
        <w:trPr>
          <w:trHeight w:val="251"/>
        </w:trPr>
        <w:tc>
          <w:tcPr>
            <w:tcW w:w="3443" w:type="dxa"/>
          </w:tcPr>
          <w:p w14:paraId="7B44BC93" w14:textId="5F0565DE" w:rsidR="006B78AA" w:rsidRDefault="006B78AA" w:rsidP="006B78AA">
            <w:pPr>
              <w:jc w:val="center"/>
              <w:rPr>
                <w:rFonts w:ascii="Arial" w:hAnsi="Arial" w:cs="Arial"/>
                <w:sz w:val="18"/>
              </w:rPr>
            </w:pPr>
            <w:r>
              <w:rPr>
                <w:rFonts w:ascii="Arial" w:hAnsi="Arial" w:cs="Arial"/>
                <w:sz w:val="18"/>
              </w:rPr>
              <w:t>Constant (67%-100%)</w:t>
            </w:r>
          </w:p>
        </w:tc>
        <w:tc>
          <w:tcPr>
            <w:tcW w:w="3443" w:type="dxa"/>
          </w:tcPr>
          <w:p w14:paraId="170341B3" w14:textId="1F00EB9C" w:rsidR="006B78AA" w:rsidRDefault="006B78AA" w:rsidP="006B78AA">
            <w:pPr>
              <w:jc w:val="center"/>
              <w:rPr>
                <w:rFonts w:ascii="Arial" w:hAnsi="Arial" w:cs="Arial"/>
                <w:sz w:val="18"/>
              </w:rPr>
            </w:pPr>
            <w:r>
              <w:rPr>
                <w:rFonts w:ascii="Arial" w:hAnsi="Arial" w:cs="Arial"/>
                <w:sz w:val="18"/>
              </w:rPr>
              <w:t>Frequent (34%-66%)</w:t>
            </w:r>
          </w:p>
        </w:tc>
        <w:tc>
          <w:tcPr>
            <w:tcW w:w="3443" w:type="dxa"/>
          </w:tcPr>
          <w:p w14:paraId="72FC31E3" w14:textId="015B7A45" w:rsidR="006B78AA" w:rsidRDefault="006B78AA" w:rsidP="006B78AA">
            <w:pPr>
              <w:jc w:val="center"/>
              <w:rPr>
                <w:rFonts w:ascii="Arial" w:hAnsi="Arial" w:cs="Arial"/>
                <w:sz w:val="18"/>
              </w:rPr>
            </w:pPr>
            <w:r>
              <w:rPr>
                <w:rFonts w:ascii="Arial" w:hAnsi="Arial" w:cs="Arial"/>
                <w:sz w:val="18"/>
              </w:rPr>
              <w:t>Occasional (1%-33%)</w:t>
            </w:r>
          </w:p>
        </w:tc>
      </w:tr>
      <w:tr w:rsidR="006B78AA" w14:paraId="30DA1D9D" w14:textId="77777777" w:rsidTr="006B78AA">
        <w:tc>
          <w:tcPr>
            <w:tcW w:w="3443" w:type="dxa"/>
          </w:tcPr>
          <w:p w14:paraId="2AE0AAD8" w14:textId="77777777" w:rsidR="0077082E" w:rsidRDefault="0077082E" w:rsidP="0077082E">
            <w:pPr>
              <w:rPr>
                <w:rFonts w:ascii="Arial" w:hAnsi="Arial" w:cs="Arial"/>
                <w:sz w:val="18"/>
              </w:rPr>
            </w:pPr>
            <w:r>
              <w:rPr>
                <w:rFonts w:ascii="Arial" w:hAnsi="Arial" w:cs="Arial"/>
                <w:sz w:val="18"/>
              </w:rPr>
              <w:t xml:space="preserve">Manual dexterity (Right, Left, Both) </w:t>
            </w:r>
          </w:p>
          <w:p w14:paraId="4BDEB91B" w14:textId="1951D775" w:rsidR="006B78AA" w:rsidRDefault="0077082E">
            <w:pPr>
              <w:rPr>
                <w:rFonts w:ascii="Arial" w:hAnsi="Arial" w:cs="Arial"/>
                <w:sz w:val="18"/>
              </w:rPr>
            </w:pPr>
            <w:r>
              <w:rPr>
                <w:rFonts w:ascii="Arial" w:hAnsi="Arial" w:cs="Arial"/>
                <w:sz w:val="18"/>
              </w:rPr>
              <w:t>Sitting</w:t>
            </w:r>
          </w:p>
          <w:p w14:paraId="7DB76C3E" w14:textId="77777777" w:rsidR="006B78AA" w:rsidRDefault="006B78AA">
            <w:pPr>
              <w:rPr>
                <w:rFonts w:ascii="Arial" w:hAnsi="Arial" w:cs="Arial"/>
                <w:sz w:val="18"/>
              </w:rPr>
            </w:pPr>
            <w:r>
              <w:rPr>
                <w:rFonts w:ascii="Arial" w:hAnsi="Arial" w:cs="Arial"/>
                <w:sz w:val="18"/>
              </w:rPr>
              <w:t xml:space="preserve">Talking </w:t>
            </w:r>
          </w:p>
          <w:p w14:paraId="501EC7E4" w14:textId="77777777" w:rsidR="006B78AA" w:rsidRDefault="006B78AA">
            <w:pPr>
              <w:rPr>
                <w:rFonts w:ascii="Arial" w:hAnsi="Arial" w:cs="Arial"/>
                <w:sz w:val="18"/>
              </w:rPr>
            </w:pPr>
            <w:r>
              <w:rPr>
                <w:rFonts w:ascii="Arial" w:hAnsi="Arial" w:cs="Arial"/>
                <w:sz w:val="18"/>
              </w:rPr>
              <w:t xml:space="preserve">Listening </w:t>
            </w:r>
          </w:p>
          <w:p w14:paraId="3C3D0EAC" w14:textId="2D066149" w:rsidR="006B78AA" w:rsidRDefault="006B78AA">
            <w:pPr>
              <w:rPr>
                <w:rFonts w:ascii="Arial" w:hAnsi="Arial" w:cs="Arial"/>
                <w:sz w:val="18"/>
              </w:rPr>
            </w:pPr>
            <w:r>
              <w:rPr>
                <w:rFonts w:ascii="Arial" w:hAnsi="Arial" w:cs="Arial"/>
                <w:sz w:val="18"/>
              </w:rPr>
              <w:t>Close</w:t>
            </w:r>
            <w:r w:rsidR="00A72824">
              <w:rPr>
                <w:rFonts w:ascii="Arial" w:hAnsi="Arial" w:cs="Arial"/>
                <w:sz w:val="18"/>
              </w:rPr>
              <w:t xml:space="preserve">, </w:t>
            </w:r>
            <w:r>
              <w:rPr>
                <w:rFonts w:ascii="Arial" w:hAnsi="Arial" w:cs="Arial"/>
                <w:sz w:val="18"/>
              </w:rPr>
              <w:t>distant</w:t>
            </w:r>
            <w:r w:rsidR="00A72824">
              <w:rPr>
                <w:rFonts w:ascii="Arial" w:hAnsi="Arial" w:cs="Arial"/>
                <w:sz w:val="18"/>
              </w:rPr>
              <w:t>, &amp; peripheral</w:t>
            </w:r>
            <w:r>
              <w:rPr>
                <w:rFonts w:ascii="Arial" w:hAnsi="Arial" w:cs="Arial"/>
                <w:sz w:val="18"/>
              </w:rPr>
              <w:t xml:space="preserve"> vision </w:t>
            </w:r>
          </w:p>
          <w:p w14:paraId="2FAE9763" w14:textId="26C40F15" w:rsidR="006B78AA" w:rsidRDefault="006B78AA">
            <w:pPr>
              <w:rPr>
                <w:rFonts w:ascii="Arial" w:hAnsi="Arial" w:cs="Arial"/>
                <w:sz w:val="18"/>
              </w:rPr>
            </w:pPr>
            <w:r>
              <w:rPr>
                <w:rFonts w:ascii="Arial" w:hAnsi="Arial" w:cs="Arial"/>
                <w:sz w:val="18"/>
              </w:rPr>
              <w:t xml:space="preserve">Depth perception </w:t>
            </w:r>
          </w:p>
          <w:p w14:paraId="2441ED5E" w14:textId="77777777" w:rsidR="006B78AA" w:rsidRDefault="006B78AA">
            <w:pPr>
              <w:rPr>
                <w:rFonts w:ascii="Arial" w:hAnsi="Arial" w:cs="Arial"/>
                <w:sz w:val="18"/>
              </w:rPr>
            </w:pPr>
            <w:r>
              <w:rPr>
                <w:rFonts w:ascii="Arial" w:hAnsi="Arial" w:cs="Arial"/>
                <w:sz w:val="18"/>
              </w:rPr>
              <w:t xml:space="preserve">Ability to adjust focus </w:t>
            </w:r>
          </w:p>
          <w:p w14:paraId="7B111550" w14:textId="7EC9E915" w:rsidR="006B78AA" w:rsidRDefault="006B78AA">
            <w:pPr>
              <w:rPr>
                <w:rFonts w:ascii="Arial" w:hAnsi="Arial" w:cs="Arial"/>
                <w:sz w:val="18"/>
              </w:rPr>
            </w:pPr>
            <w:r>
              <w:rPr>
                <w:rFonts w:ascii="Arial" w:hAnsi="Arial" w:cs="Arial"/>
                <w:sz w:val="18"/>
              </w:rPr>
              <w:t>Moderate noise</w:t>
            </w:r>
          </w:p>
        </w:tc>
        <w:tc>
          <w:tcPr>
            <w:tcW w:w="3443" w:type="dxa"/>
          </w:tcPr>
          <w:p w14:paraId="596B9BCA" w14:textId="218FEE81" w:rsidR="00A72824" w:rsidRPr="00A72824" w:rsidRDefault="00A72824" w:rsidP="00A72824">
            <w:pPr>
              <w:rPr>
                <w:rFonts w:ascii="Arial" w:hAnsi="Arial" w:cs="Arial"/>
                <w:sz w:val="18"/>
              </w:rPr>
            </w:pPr>
          </w:p>
        </w:tc>
        <w:tc>
          <w:tcPr>
            <w:tcW w:w="3443" w:type="dxa"/>
          </w:tcPr>
          <w:p w14:paraId="764ED7AB" w14:textId="7C9CEDEE" w:rsidR="006B78AA" w:rsidRDefault="00AE1B88">
            <w:pPr>
              <w:rPr>
                <w:rFonts w:ascii="Arial" w:hAnsi="Arial" w:cs="Arial"/>
                <w:sz w:val="18"/>
              </w:rPr>
            </w:pPr>
            <w:r>
              <w:rPr>
                <w:rFonts w:ascii="Arial" w:hAnsi="Arial" w:cs="Arial"/>
                <w:sz w:val="18"/>
              </w:rPr>
              <w:t xml:space="preserve">Lift up to </w:t>
            </w:r>
            <w:r w:rsidR="00A72824">
              <w:rPr>
                <w:rFonts w:ascii="Arial" w:hAnsi="Arial" w:cs="Arial"/>
                <w:sz w:val="18"/>
              </w:rPr>
              <w:t xml:space="preserve">25 </w:t>
            </w:r>
            <w:r>
              <w:rPr>
                <w:rFonts w:ascii="Arial" w:hAnsi="Arial" w:cs="Arial"/>
                <w:sz w:val="18"/>
              </w:rPr>
              <w:t>pounds</w:t>
            </w:r>
          </w:p>
          <w:p w14:paraId="49B4AE96" w14:textId="77777777" w:rsidR="00A72824" w:rsidRDefault="00A72824" w:rsidP="00A72824">
            <w:pPr>
              <w:rPr>
                <w:rFonts w:ascii="Arial" w:hAnsi="Arial" w:cs="Arial"/>
                <w:sz w:val="18"/>
              </w:rPr>
            </w:pPr>
            <w:r>
              <w:rPr>
                <w:rFonts w:ascii="Arial" w:hAnsi="Arial" w:cs="Arial"/>
                <w:sz w:val="18"/>
              </w:rPr>
              <w:t>Stoop, kneel, crouch, or crawl</w:t>
            </w:r>
          </w:p>
          <w:p w14:paraId="44CC1BC6" w14:textId="77777777" w:rsidR="00A72824" w:rsidRDefault="00A72824" w:rsidP="00A72824">
            <w:pPr>
              <w:rPr>
                <w:rFonts w:ascii="Arial" w:hAnsi="Arial" w:cs="Arial"/>
                <w:sz w:val="18"/>
              </w:rPr>
            </w:pPr>
            <w:r>
              <w:rPr>
                <w:rFonts w:ascii="Arial" w:hAnsi="Arial" w:cs="Arial"/>
                <w:sz w:val="18"/>
              </w:rPr>
              <w:t>Walking</w:t>
            </w:r>
          </w:p>
          <w:p w14:paraId="655260E8" w14:textId="77777777" w:rsidR="00A72824" w:rsidRDefault="00A72824" w:rsidP="00A72824">
            <w:pPr>
              <w:rPr>
                <w:rFonts w:ascii="Arial" w:hAnsi="Arial" w:cs="Arial"/>
                <w:sz w:val="18"/>
              </w:rPr>
            </w:pPr>
            <w:r>
              <w:rPr>
                <w:rFonts w:ascii="Arial" w:hAnsi="Arial" w:cs="Arial"/>
                <w:sz w:val="18"/>
              </w:rPr>
              <w:t xml:space="preserve">Standing </w:t>
            </w:r>
          </w:p>
          <w:p w14:paraId="0C988ED7" w14:textId="77777777" w:rsidR="00A72824" w:rsidRDefault="00A72824" w:rsidP="00A72824">
            <w:pPr>
              <w:rPr>
                <w:rFonts w:ascii="Arial" w:hAnsi="Arial" w:cs="Arial"/>
                <w:sz w:val="18"/>
              </w:rPr>
            </w:pPr>
            <w:r>
              <w:rPr>
                <w:rFonts w:ascii="Arial" w:hAnsi="Arial" w:cs="Arial"/>
                <w:sz w:val="18"/>
              </w:rPr>
              <w:t>Reaching</w:t>
            </w:r>
          </w:p>
          <w:p w14:paraId="10448CCC" w14:textId="147F64E8" w:rsidR="00A72824" w:rsidRPr="00A72824" w:rsidRDefault="00A72824" w:rsidP="00A72824">
            <w:pPr>
              <w:rPr>
                <w:rFonts w:ascii="Arial" w:hAnsi="Arial" w:cs="Arial"/>
                <w:sz w:val="18"/>
              </w:rPr>
            </w:pPr>
          </w:p>
        </w:tc>
      </w:tr>
    </w:tbl>
    <w:p w14:paraId="001E80D3" w14:textId="77777777" w:rsidR="006B78AA" w:rsidRPr="00A1077C" w:rsidRDefault="006B78AA">
      <w:pPr>
        <w:rPr>
          <w:rFonts w:ascii="Arial" w:hAnsi="Arial" w:cs="Arial"/>
          <w:sz w:val="18"/>
        </w:rPr>
      </w:pPr>
    </w:p>
    <w:p w14:paraId="5B67CAF6" w14:textId="77777777" w:rsidR="007125EC" w:rsidRDefault="007125EC">
      <w:pPr>
        <w:rPr>
          <w:rFonts w:ascii="Arial" w:hAnsi="Arial" w:cs="Arial"/>
          <w:sz w:val="18"/>
        </w:rPr>
      </w:pPr>
    </w:p>
    <w:p w14:paraId="790A6B1F" w14:textId="77777777" w:rsidR="00A1077C" w:rsidRPr="00A1077C" w:rsidRDefault="00A1077C">
      <w:pPr>
        <w:rPr>
          <w:rFonts w:ascii="Arial" w:hAnsi="Arial" w:cs="Arial"/>
          <w:sz w:val="18"/>
        </w:rPr>
      </w:pPr>
    </w:p>
    <w:p w14:paraId="1FBC6BAA" w14:textId="0E5ECD44" w:rsidR="00A1077C" w:rsidRPr="00A1077C" w:rsidRDefault="0030085F" w:rsidP="00A1077C">
      <w:pPr>
        <w:rPr>
          <w:rFonts w:ascii="Arial" w:hAnsi="Arial" w:cs="Arial"/>
          <w:sz w:val="16"/>
        </w:rPr>
      </w:pPr>
      <w:r>
        <w:rPr>
          <w:rFonts w:ascii="Arial" w:hAnsi="Arial" w:cs="Arial"/>
          <w:b/>
          <w:sz w:val="18"/>
        </w:rPr>
        <w:t>HomeFront</w:t>
      </w:r>
      <w:r w:rsidR="006B78AA">
        <w:rPr>
          <w:rFonts w:ascii="Arial" w:hAnsi="Arial" w:cs="Arial"/>
          <w:b/>
          <w:sz w:val="18"/>
        </w:rPr>
        <w:t xml:space="preserve"> </w:t>
      </w:r>
      <w:r w:rsidR="00A1077C" w:rsidRPr="00A1077C">
        <w:rPr>
          <w:rFonts w:ascii="Arial" w:hAnsi="Arial" w:cs="Arial"/>
          <w:sz w:val="18"/>
        </w:rPr>
        <w:t xml:space="preserve">is an Equal Opportunity Employer. </w:t>
      </w:r>
      <w:r>
        <w:rPr>
          <w:rFonts w:ascii="Arial" w:hAnsi="Arial" w:cs="Arial"/>
          <w:b/>
          <w:sz w:val="18"/>
        </w:rPr>
        <w:t>HomeFront</w:t>
      </w:r>
      <w:r w:rsidR="00A1077C" w:rsidRPr="00A1077C">
        <w:rPr>
          <w:rFonts w:ascii="Arial" w:hAnsi="Arial" w:cs="Arial"/>
          <w:sz w:val="18"/>
        </w:rPr>
        <w:t xml:space="preserve"> does not discriminate on the basis of race, religion, color, sex, gender identity, sexual orientation, age, non-disqualifying physical or mental disability, national origin, veteran status or any other basis covered by appropriate law. All employment is decided on the basis of qualifications, merit, and business need.</w:t>
      </w:r>
    </w:p>
    <w:p w14:paraId="0C0BC31E" w14:textId="77777777" w:rsidR="00466B62" w:rsidRDefault="00466B62">
      <w:pPr>
        <w:rPr>
          <w:rFonts w:ascii="Arial" w:hAnsi="Arial" w:cs="Arial"/>
        </w:rPr>
      </w:pPr>
    </w:p>
    <w:p w14:paraId="5BB2DF05" w14:textId="77777777" w:rsidR="00AE1B88" w:rsidRPr="00A1077C" w:rsidRDefault="00AE1B88">
      <w:pPr>
        <w:rPr>
          <w:rFonts w:ascii="Arial" w:hAnsi="Arial" w:cs="Arial"/>
        </w:rPr>
      </w:pPr>
    </w:p>
    <w:p w14:paraId="53D3849B" w14:textId="77777777" w:rsidR="00D46160" w:rsidRPr="00A1077C" w:rsidRDefault="007125EC" w:rsidP="007125EC">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A1077C">
        <w:rPr>
          <w:rFonts w:ascii="Arial" w:hAnsi="Arial" w:cs="Arial"/>
          <w:i/>
          <w:sz w:val="20"/>
          <w:szCs w:val="20"/>
        </w:rPr>
        <w:t>The above statements are intended to describe the general nature and level of work being performed by the individual assigned this position. This job description is not intended to be an exhaustive list of all responsibilities, duties and skills of the personnel in those positions(s).</w:t>
      </w:r>
    </w:p>
    <w:p w14:paraId="749300F4" w14:textId="77777777" w:rsidR="007125EC" w:rsidRPr="00A1077C" w:rsidRDefault="007125EC" w:rsidP="007125EC">
      <w:pPr>
        <w:pBdr>
          <w:top w:val="single" w:sz="4" w:space="1" w:color="auto"/>
          <w:left w:val="single" w:sz="4" w:space="4" w:color="auto"/>
          <w:bottom w:val="single" w:sz="4" w:space="1" w:color="auto"/>
          <w:right w:val="single" w:sz="4" w:space="4" w:color="auto"/>
        </w:pBdr>
        <w:rPr>
          <w:rFonts w:ascii="Arial" w:hAnsi="Arial" w:cs="Arial"/>
          <w:sz w:val="20"/>
          <w:szCs w:val="20"/>
        </w:rPr>
      </w:pPr>
    </w:p>
    <w:p w14:paraId="469877E4" w14:textId="77777777" w:rsidR="007125EC" w:rsidRPr="00A1077C" w:rsidRDefault="00A276BE" w:rsidP="007125EC">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A1077C">
        <w:rPr>
          <w:rFonts w:ascii="Arial" w:hAnsi="Arial" w:cs="Arial"/>
          <w:i/>
          <w:sz w:val="20"/>
          <w:szCs w:val="20"/>
        </w:rPr>
        <w:t>I have read and accept the duties and responsibilities as outlined. I have also been given the opportunity to discuss any questions or concerns regarding any or all of the above directly with my supervisor prior to signing this document. Further, I agree to notify my supervisor immediately in the event that I am unable to fulfill any or all of the duties as outlined above.</w:t>
      </w:r>
    </w:p>
    <w:p w14:paraId="623C4B5B" w14:textId="77777777" w:rsidR="00A276BE" w:rsidRPr="00A1077C" w:rsidRDefault="00A276BE" w:rsidP="007125EC">
      <w:pPr>
        <w:pBdr>
          <w:top w:val="single" w:sz="4" w:space="1" w:color="auto"/>
          <w:left w:val="single" w:sz="4" w:space="4" w:color="auto"/>
          <w:bottom w:val="single" w:sz="4" w:space="1" w:color="auto"/>
          <w:right w:val="single" w:sz="4" w:space="4" w:color="auto"/>
        </w:pBdr>
        <w:rPr>
          <w:rFonts w:ascii="Arial" w:hAnsi="Arial" w:cs="Arial"/>
          <w:sz w:val="20"/>
          <w:szCs w:val="20"/>
        </w:rPr>
      </w:pPr>
    </w:p>
    <w:p w14:paraId="3E23C09E" w14:textId="59EDD79E" w:rsidR="007125EC" w:rsidRPr="00A1077C" w:rsidRDefault="007125EC" w:rsidP="007125EC">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A1077C">
        <w:rPr>
          <w:rFonts w:ascii="Arial" w:hAnsi="Arial" w:cs="Arial"/>
          <w:i/>
          <w:sz w:val="20"/>
          <w:szCs w:val="20"/>
        </w:rPr>
        <w:t xml:space="preserve">I understand that </w:t>
      </w:r>
      <w:r w:rsidR="0030085F">
        <w:rPr>
          <w:rFonts w:ascii="Arial" w:hAnsi="Arial" w:cs="Arial"/>
          <w:bCs/>
          <w:i/>
          <w:sz w:val="20"/>
          <w:szCs w:val="20"/>
        </w:rPr>
        <w:t xml:space="preserve">HomeFront </w:t>
      </w:r>
      <w:r w:rsidRPr="00A1077C">
        <w:rPr>
          <w:rFonts w:ascii="Arial" w:hAnsi="Arial" w:cs="Arial"/>
          <w:i/>
          <w:sz w:val="20"/>
          <w:szCs w:val="20"/>
        </w:rPr>
        <w:t>reserves the right to revise or change this job description as the need arises.</w:t>
      </w:r>
    </w:p>
    <w:p w14:paraId="7CA15013" w14:textId="77777777" w:rsidR="007125EC" w:rsidRPr="00A1077C" w:rsidRDefault="007125EC" w:rsidP="007125EC">
      <w:pPr>
        <w:pBdr>
          <w:top w:val="single" w:sz="4" w:space="1" w:color="auto"/>
          <w:left w:val="single" w:sz="4" w:space="4" w:color="auto"/>
          <w:bottom w:val="single" w:sz="4" w:space="1" w:color="auto"/>
          <w:right w:val="single" w:sz="4" w:space="4" w:color="auto"/>
        </w:pBdr>
        <w:rPr>
          <w:rFonts w:ascii="Arial" w:hAnsi="Arial" w:cs="Arial"/>
          <w:i/>
          <w:sz w:val="20"/>
          <w:szCs w:val="20"/>
        </w:rPr>
      </w:pPr>
    </w:p>
    <w:p w14:paraId="5389F192" w14:textId="77777777" w:rsidR="00A276BE" w:rsidRPr="00A1077C" w:rsidRDefault="00A276BE" w:rsidP="00A276BE">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A1077C">
        <w:rPr>
          <w:rFonts w:ascii="Arial" w:hAnsi="Arial" w:cs="Arial"/>
          <w:i/>
          <w:sz w:val="20"/>
          <w:szCs w:val="20"/>
        </w:rPr>
        <w:t>I ha</w:t>
      </w:r>
      <w:r w:rsidR="00277CFC" w:rsidRPr="00A1077C">
        <w:rPr>
          <w:rFonts w:ascii="Arial" w:hAnsi="Arial" w:cs="Arial"/>
          <w:i/>
          <w:sz w:val="20"/>
          <w:szCs w:val="20"/>
        </w:rPr>
        <w:t>ve reviewed this job description</w:t>
      </w:r>
      <w:r w:rsidRPr="00A1077C">
        <w:rPr>
          <w:rFonts w:ascii="Arial" w:hAnsi="Arial" w:cs="Arial"/>
          <w:i/>
          <w:sz w:val="20"/>
          <w:szCs w:val="20"/>
        </w:rPr>
        <w:t xml:space="preserve"> and </w:t>
      </w:r>
      <w:r w:rsidR="00DC0BC8" w:rsidRPr="00A1077C">
        <w:rPr>
          <w:rFonts w:ascii="Arial" w:hAnsi="Arial" w:cs="Arial"/>
          <w:i/>
          <w:sz w:val="20"/>
          <w:szCs w:val="20"/>
        </w:rPr>
        <w:t>received a copy</w:t>
      </w:r>
      <w:r w:rsidRPr="00A1077C">
        <w:rPr>
          <w:rFonts w:ascii="Arial" w:hAnsi="Arial" w:cs="Arial"/>
          <w:i/>
          <w:sz w:val="20"/>
          <w:szCs w:val="20"/>
        </w:rPr>
        <w:t>.</w:t>
      </w:r>
      <w:r w:rsidR="00277CFC" w:rsidRPr="00A1077C">
        <w:rPr>
          <w:rFonts w:ascii="Arial" w:hAnsi="Arial" w:cs="Arial"/>
          <w:i/>
          <w:sz w:val="20"/>
          <w:szCs w:val="20"/>
        </w:rPr>
        <w:t xml:space="preserve"> </w:t>
      </w:r>
    </w:p>
    <w:p w14:paraId="6E0553DD" w14:textId="77777777" w:rsidR="007125EC" w:rsidRPr="00A1077C" w:rsidRDefault="007125EC" w:rsidP="007125EC">
      <w:pPr>
        <w:pBdr>
          <w:top w:val="single" w:sz="4" w:space="1" w:color="auto"/>
          <w:left w:val="single" w:sz="4" w:space="4" w:color="auto"/>
          <w:bottom w:val="single" w:sz="4" w:space="1" w:color="auto"/>
          <w:right w:val="single" w:sz="4" w:space="4" w:color="auto"/>
        </w:pBdr>
        <w:rPr>
          <w:rFonts w:ascii="Arial" w:hAnsi="Arial" w:cs="Arial"/>
          <w:i/>
          <w:sz w:val="22"/>
          <w:szCs w:val="22"/>
        </w:rPr>
      </w:pPr>
    </w:p>
    <w:p w14:paraId="5D6F3FB7" w14:textId="77777777" w:rsidR="00D46160" w:rsidRPr="00A1077C" w:rsidRDefault="00D46160" w:rsidP="007125EC">
      <w:pPr>
        <w:pBdr>
          <w:top w:val="single" w:sz="4" w:space="1" w:color="auto"/>
          <w:left w:val="single" w:sz="4" w:space="4" w:color="auto"/>
          <w:bottom w:val="single" w:sz="4" w:space="1" w:color="auto"/>
          <w:right w:val="single" w:sz="4" w:space="4" w:color="auto"/>
        </w:pBdr>
        <w:rPr>
          <w:rFonts w:ascii="Arial" w:hAnsi="Arial" w:cs="Arial"/>
          <w:sz w:val="22"/>
        </w:rPr>
      </w:pPr>
    </w:p>
    <w:p w14:paraId="0FEC4831" w14:textId="77777777" w:rsidR="00A1077C" w:rsidRDefault="00A1077C" w:rsidP="00A1077C">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Employee Signature: </w:t>
      </w:r>
      <w:r w:rsidRPr="00A1077C">
        <w:rPr>
          <w:rFonts w:ascii="Arial" w:hAnsi="Arial" w:cs="Arial"/>
          <w:sz w:val="22"/>
        </w:rPr>
        <w:t>________________________________________/Date: ___________________</w:t>
      </w:r>
    </w:p>
    <w:p w14:paraId="769A4B2D" w14:textId="77777777" w:rsidR="00A1077C" w:rsidRPr="00A1077C" w:rsidRDefault="00A1077C" w:rsidP="0066450C">
      <w:pPr>
        <w:pBdr>
          <w:top w:val="single" w:sz="4" w:space="1" w:color="auto"/>
          <w:left w:val="single" w:sz="4" w:space="4" w:color="auto"/>
          <w:bottom w:val="single" w:sz="4" w:space="1" w:color="auto"/>
          <w:right w:val="single" w:sz="4" w:space="4" w:color="auto"/>
        </w:pBdr>
        <w:rPr>
          <w:rFonts w:ascii="Arial" w:hAnsi="Arial" w:cs="Arial"/>
          <w:sz w:val="22"/>
        </w:rPr>
      </w:pPr>
    </w:p>
    <w:p w14:paraId="1842F336" w14:textId="77777777" w:rsidR="00A1077C" w:rsidRPr="00A1077C" w:rsidRDefault="00A1077C" w:rsidP="00A1077C">
      <w:pPr>
        <w:rPr>
          <w:rFonts w:ascii="Arial" w:hAnsi="Arial" w:cs="Arial"/>
          <w:sz w:val="18"/>
        </w:rPr>
      </w:pPr>
    </w:p>
    <w:p w14:paraId="5B792DD1" w14:textId="77777777" w:rsidR="00A1077C" w:rsidRDefault="00A1077C" w:rsidP="00A1077C">
      <w:pPr>
        <w:pBdr>
          <w:top w:val="single" w:sz="4" w:space="1" w:color="auto"/>
          <w:left w:val="single" w:sz="4" w:space="4" w:color="auto"/>
          <w:bottom w:val="single" w:sz="4" w:space="1" w:color="auto"/>
          <w:right w:val="single" w:sz="4" w:space="4" w:color="auto"/>
        </w:pBdr>
        <w:rPr>
          <w:rFonts w:ascii="Arial" w:hAnsi="Arial" w:cs="Arial"/>
          <w:sz w:val="22"/>
        </w:rPr>
      </w:pPr>
    </w:p>
    <w:p w14:paraId="52DF848A" w14:textId="77777777" w:rsidR="00A1077C" w:rsidRPr="00A1077C" w:rsidRDefault="00A1077C" w:rsidP="00A1077C">
      <w:pPr>
        <w:pBdr>
          <w:top w:val="single" w:sz="4" w:space="1" w:color="auto"/>
          <w:left w:val="single" w:sz="4" w:space="4" w:color="auto"/>
          <w:bottom w:val="single" w:sz="4" w:space="1" w:color="auto"/>
          <w:right w:val="single" w:sz="4" w:space="4" w:color="auto"/>
        </w:pBdr>
        <w:rPr>
          <w:rFonts w:ascii="Arial" w:hAnsi="Arial" w:cs="Arial"/>
          <w:sz w:val="22"/>
        </w:rPr>
      </w:pPr>
    </w:p>
    <w:p w14:paraId="63EC8543" w14:textId="77777777" w:rsidR="00A1077C" w:rsidRDefault="00A1077C" w:rsidP="00A1077C">
      <w:pPr>
        <w:pBdr>
          <w:top w:val="single" w:sz="4" w:space="1" w:color="auto"/>
          <w:left w:val="single" w:sz="4" w:space="4" w:color="auto"/>
          <w:bottom w:val="single" w:sz="4" w:space="1" w:color="auto"/>
          <w:right w:val="single" w:sz="4" w:space="4" w:color="auto"/>
        </w:pBdr>
        <w:rPr>
          <w:rFonts w:ascii="Arial" w:hAnsi="Arial" w:cs="Arial"/>
          <w:sz w:val="22"/>
        </w:rPr>
      </w:pPr>
      <w:r w:rsidRPr="00A1077C">
        <w:rPr>
          <w:rFonts w:ascii="Arial" w:hAnsi="Arial" w:cs="Arial"/>
          <w:sz w:val="22"/>
        </w:rPr>
        <w:t>Supervisor Signature: ________________________________________/Date: ___________________</w:t>
      </w:r>
    </w:p>
    <w:p w14:paraId="03C14119" w14:textId="77777777" w:rsidR="00A1077C" w:rsidRPr="00A1077C" w:rsidRDefault="00A1077C" w:rsidP="00A1077C">
      <w:pPr>
        <w:pBdr>
          <w:top w:val="single" w:sz="4" w:space="1" w:color="auto"/>
          <w:left w:val="single" w:sz="4" w:space="4" w:color="auto"/>
          <w:bottom w:val="single" w:sz="4" w:space="1" w:color="auto"/>
          <w:right w:val="single" w:sz="4" w:space="4" w:color="auto"/>
        </w:pBdr>
        <w:rPr>
          <w:rFonts w:ascii="Arial" w:hAnsi="Arial" w:cs="Arial"/>
          <w:sz w:val="22"/>
        </w:rPr>
      </w:pPr>
    </w:p>
    <w:p w14:paraId="27EB02D2" w14:textId="77777777" w:rsidR="00A1077C" w:rsidRPr="00A1077C" w:rsidRDefault="00A1077C">
      <w:pPr>
        <w:rPr>
          <w:rFonts w:ascii="Arial" w:hAnsi="Arial" w:cs="Arial"/>
          <w:sz w:val="20"/>
        </w:rPr>
      </w:pPr>
    </w:p>
    <w:sectPr w:rsidR="00A1077C" w:rsidRPr="00A1077C">
      <w:footerReference w:type="default" r:id="rId8"/>
      <w:pgSz w:w="12254" w:h="15840" w:code="122"/>
      <w:pgMar w:top="576" w:right="835" w:bottom="864" w:left="1080" w:header="0" w:footer="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5CCD6" w14:textId="77777777" w:rsidR="00A1077C" w:rsidRDefault="00A1077C" w:rsidP="00A1077C">
      <w:r>
        <w:separator/>
      </w:r>
    </w:p>
  </w:endnote>
  <w:endnote w:type="continuationSeparator" w:id="0">
    <w:p w14:paraId="3E4B25E2" w14:textId="77777777" w:rsidR="00A1077C" w:rsidRDefault="00A1077C" w:rsidP="00A1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638323"/>
      <w:docPartObj>
        <w:docPartGallery w:val="Page Numbers (Bottom of Page)"/>
        <w:docPartUnique/>
      </w:docPartObj>
    </w:sdtPr>
    <w:sdtEndPr/>
    <w:sdtContent>
      <w:sdt>
        <w:sdtPr>
          <w:id w:val="-1769616900"/>
          <w:docPartObj>
            <w:docPartGallery w:val="Page Numbers (Top of Page)"/>
            <w:docPartUnique/>
          </w:docPartObj>
        </w:sdtPr>
        <w:sdtEndPr/>
        <w:sdtContent>
          <w:p w14:paraId="65C1B875" w14:textId="77777777" w:rsidR="00A1077C" w:rsidRDefault="00A1077C">
            <w:pPr>
              <w:pStyle w:val="Footer"/>
              <w:jc w:val="right"/>
            </w:pPr>
            <w:r w:rsidRPr="00A1077C">
              <w:rPr>
                <w:rFonts w:ascii="Arial Narrow" w:hAnsi="Arial Narrow"/>
              </w:rPr>
              <w:t xml:space="preserve">Page </w:t>
            </w:r>
            <w:r w:rsidRPr="00A1077C">
              <w:rPr>
                <w:rFonts w:ascii="Arial Narrow" w:hAnsi="Arial Narrow"/>
                <w:b/>
                <w:bCs/>
              </w:rPr>
              <w:fldChar w:fldCharType="begin"/>
            </w:r>
            <w:r w:rsidRPr="00A1077C">
              <w:rPr>
                <w:rFonts w:ascii="Arial Narrow" w:hAnsi="Arial Narrow"/>
                <w:b/>
                <w:bCs/>
              </w:rPr>
              <w:instrText xml:space="preserve"> PAGE </w:instrText>
            </w:r>
            <w:r w:rsidRPr="00A1077C">
              <w:rPr>
                <w:rFonts w:ascii="Arial Narrow" w:hAnsi="Arial Narrow"/>
                <w:b/>
                <w:bCs/>
              </w:rPr>
              <w:fldChar w:fldCharType="separate"/>
            </w:r>
            <w:r w:rsidR="00352C77">
              <w:rPr>
                <w:rFonts w:ascii="Arial Narrow" w:hAnsi="Arial Narrow"/>
                <w:b/>
                <w:bCs/>
                <w:noProof/>
              </w:rPr>
              <w:t>2</w:t>
            </w:r>
            <w:r w:rsidRPr="00A1077C">
              <w:rPr>
                <w:rFonts w:ascii="Arial Narrow" w:hAnsi="Arial Narrow"/>
                <w:b/>
                <w:bCs/>
              </w:rPr>
              <w:fldChar w:fldCharType="end"/>
            </w:r>
            <w:r w:rsidRPr="00A1077C">
              <w:rPr>
                <w:rFonts w:ascii="Arial Narrow" w:hAnsi="Arial Narrow"/>
              </w:rPr>
              <w:t xml:space="preserve"> of </w:t>
            </w:r>
            <w:r w:rsidRPr="00A1077C">
              <w:rPr>
                <w:rFonts w:ascii="Arial Narrow" w:hAnsi="Arial Narrow"/>
                <w:b/>
                <w:bCs/>
              </w:rPr>
              <w:fldChar w:fldCharType="begin"/>
            </w:r>
            <w:r w:rsidRPr="00A1077C">
              <w:rPr>
                <w:rFonts w:ascii="Arial Narrow" w:hAnsi="Arial Narrow"/>
                <w:b/>
                <w:bCs/>
              </w:rPr>
              <w:instrText xml:space="preserve"> NUMPAGES  </w:instrText>
            </w:r>
            <w:r w:rsidRPr="00A1077C">
              <w:rPr>
                <w:rFonts w:ascii="Arial Narrow" w:hAnsi="Arial Narrow"/>
                <w:b/>
                <w:bCs/>
              </w:rPr>
              <w:fldChar w:fldCharType="separate"/>
            </w:r>
            <w:r w:rsidR="00352C77">
              <w:rPr>
                <w:rFonts w:ascii="Arial Narrow" w:hAnsi="Arial Narrow"/>
                <w:b/>
                <w:bCs/>
                <w:noProof/>
              </w:rPr>
              <w:t>2</w:t>
            </w:r>
            <w:r w:rsidRPr="00A1077C">
              <w:rPr>
                <w:rFonts w:ascii="Arial Narrow" w:hAnsi="Arial Narrow"/>
                <w:b/>
                <w:bCs/>
              </w:rPr>
              <w:fldChar w:fldCharType="end"/>
            </w:r>
          </w:p>
        </w:sdtContent>
      </w:sdt>
    </w:sdtContent>
  </w:sdt>
  <w:p w14:paraId="53CE5132" w14:textId="77777777" w:rsidR="00A1077C" w:rsidRDefault="00A10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65C30" w14:textId="77777777" w:rsidR="00A1077C" w:rsidRDefault="00A1077C" w:rsidP="00A1077C">
      <w:r>
        <w:separator/>
      </w:r>
    </w:p>
  </w:footnote>
  <w:footnote w:type="continuationSeparator" w:id="0">
    <w:p w14:paraId="06BD9795" w14:textId="77777777" w:rsidR="00A1077C" w:rsidRDefault="00A1077C" w:rsidP="00A10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39D5"/>
    <w:multiLevelType w:val="hybridMultilevel"/>
    <w:tmpl w:val="D4660F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2277C"/>
    <w:multiLevelType w:val="multilevel"/>
    <w:tmpl w:val="F78C6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0E1DCA"/>
    <w:multiLevelType w:val="hybridMultilevel"/>
    <w:tmpl w:val="D8E0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77EF5"/>
    <w:multiLevelType w:val="hybridMultilevel"/>
    <w:tmpl w:val="C010A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C577B"/>
    <w:multiLevelType w:val="hybridMultilevel"/>
    <w:tmpl w:val="C5EA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963099"/>
    <w:multiLevelType w:val="hybridMultilevel"/>
    <w:tmpl w:val="D4660F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56C05"/>
    <w:multiLevelType w:val="hybridMultilevel"/>
    <w:tmpl w:val="A582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373E4F"/>
    <w:multiLevelType w:val="hybridMultilevel"/>
    <w:tmpl w:val="5B2C0E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2F4419E"/>
    <w:multiLevelType w:val="hybridMultilevel"/>
    <w:tmpl w:val="AAF03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7B7B7A"/>
    <w:multiLevelType w:val="hybridMultilevel"/>
    <w:tmpl w:val="BA607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C76E2F"/>
    <w:multiLevelType w:val="hybridMultilevel"/>
    <w:tmpl w:val="A7D04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EE049A"/>
    <w:multiLevelType w:val="hybridMultilevel"/>
    <w:tmpl w:val="73EE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405CF6"/>
    <w:multiLevelType w:val="hybridMultilevel"/>
    <w:tmpl w:val="0F325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45A08"/>
    <w:multiLevelType w:val="hybridMultilevel"/>
    <w:tmpl w:val="70421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8B44F6"/>
    <w:multiLevelType w:val="hybridMultilevel"/>
    <w:tmpl w:val="B4B2A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E8207A"/>
    <w:multiLevelType w:val="hybridMultilevel"/>
    <w:tmpl w:val="D4660F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3250B"/>
    <w:multiLevelType w:val="hybridMultilevel"/>
    <w:tmpl w:val="8318A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4250F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7E571B60"/>
    <w:multiLevelType w:val="hybridMultilevel"/>
    <w:tmpl w:val="AAF031A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68286004">
    <w:abstractNumId w:val="17"/>
  </w:num>
  <w:num w:numId="2" w16cid:durableId="50009574">
    <w:abstractNumId w:val="12"/>
  </w:num>
  <w:num w:numId="3" w16cid:durableId="1858426842">
    <w:abstractNumId w:val="9"/>
  </w:num>
  <w:num w:numId="4" w16cid:durableId="1282539856">
    <w:abstractNumId w:val="10"/>
  </w:num>
  <w:num w:numId="5" w16cid:durableId="634335368">
    <w:abstractNumId w:val="18"/>
  </w:num>
  <w:num w:numId="6" w16cid:durableId="968780312">
    <w:abstractNumId w:val="8"/>
  </w:num>
  <w:num w:numId="7" w16cid:durableId="1756704611">
    <w:abstractNumId w:val="1"/>
  </w:num>
  <w:num w:numId="8" w16cid:durableId="853610139">
    <w:abstractNumId w:val="4"/>
  </w:num>
  <w:num w:numId="9" w16cid:durableId="1169756096">
    <w:abstractNumId w:val="0"/>
  </w:num>
  <w:num w:numId="10" w16cid:durableId="619260492">
    <w:abstractNumId w:val="15"/>
  </w:num>
  <w:num w:numId="11" w16cid:durableId="1846361196">
    <w:abstractNumId w:val="5"/>
  </w:num>
  <w:num w:numId="12" w16cid:durableId="2073383913">
    <w:abstractNumId w:val="3"/>
  </w:num>
  <w:num w:numId="13" w16cid:durableId="450127974">
    <w:abstractNumId w:val="14"/>
  </w:num>
  <w:num w:numId="14" w16cid:durableId="848641228">
    <w:abstractNumId w:val="13"/>
  </w:num>
  <w:num w:numId="15" w16cid:durableId="1656910747">
    <w:abstractNumId w:val="2"/>
  </w:num>
  <w:num w:numId="16" w16cid:durableId="290020234">
    <w:abstractNumId w:val="11"/>
  </w:num>
  <w:num w:numId="17" w16cid:durableId="1159812561">
    <w:abstractNumId w:val="16"/>
  </w:num>
  <w:num w:numId="18" w16cid:durableId="1286891154">
    <w:abstractNumId w:val="6"/>
  </w:num>
  <w:num w:numId="19" w16cid:durableId="1018066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UwNDG2MDc2MDA3M7RQ0lEKTi0uzszPAykwrAUAfHaHaywAAAA="/>
  </w:docVars>
  <w:rsids>
    <w:rsidRoot w:val="00D56C48"/>
    <w:rsid w:val="00020596"/>
    <w:rsid w:val="00031289"/>
    <w:rsid w:val="0009627A"/>
    <w:rsid w:val="00096E48"/>
    <w:rsid w:val="000E29B3"/>
    <w:rsid w:val="001B7CE6"/>
    <w:rsid w:val="001D3566"/>
    <w:rsid w:val="00205EDC"/>
    <w:rsid w:val="002756BD"/>
    <w:rsid w:val="002763BA"/>
    <w:rsid w:val="00277CFC"/>
    <w:rsid w:val="00292D0A"/>
    <w:rsid w:val="002B4A02"/>
    <w:rsid w:val="002C07BA"/>
    <w:rsid w:val="002F25BD"/>
    <w:rsid w:val="0030085F"/>
    <w:rsid w:val="00304C32"/>
    <w:rsid w:val="003157F3"/>
    <w:rsid w:val="0033546E"/>
    <w:rsid w:val="0035040C"/>
    <w:rsid w:val="00352C77"/>
    <w:rsid w:val="00364515"/>
    <w:rsid w:val="0036526B"/>
    <w:rsid w:val="00381CB5"/>
    <w:rsid w:val="0039407C"/>
    <w:rsid w:val="003E2CEB"/>
    <w:rsid w:val="003E2D15"/>
    <w:rsid w:val="003E48BD"/>
    <w:rsid w:val="00406FC1"/>
    <w:rsid w:val="00427632"/>
    <w:rsid w:val="00466B62"/>
    <w:rsid w:val="0054722A"/>
    <w:rsid w:val="00547285"/>
    <w:rsid w:val="00556882"/>
    <w:rsid w:val="005A6C58"/>
    <w:rsid w:val="00605A39"/>
    <w:rsid w:val="006200FA"/>
    <w:rsid w:val="00636AAE"/>
    <w:rsid w:val="0066450C"/>
    <w:rsid w:val="006A468B"/>
    <w:rsid w:val="006B78AA"/>
    <w:rsid w:val="007125EC"/>
    <w:rsid w:val="0077082E"/>
    <w:rsid w:val="00787B33"/>
    <w:rsid w:val="007A13BF"/>
    <w:rsid w:val="008139CC"/>
    <w:rsid w:val="00853AA0"/>
    <w:rsid w:val="00861486"/>
    <w:rsid w:val="00861DFE"/>
    <w:rsid w:val="008C4DA5"/>
    <w:rsid w:val="008F0D7D"/>
    <w:rsid w:val="0090342B"/>
    <w:rsid w:val="009208A4"/>
    <w:rsid w:val="00927213"/>
    <w:rsid w:val="00936F8B"/>
    <w:rsid w:val="00945FC2"/>
    <w:rsid w:val="00963879"/>
    <w:rsid w:val="009C6006"/>
    <w:rsid w:val="009E384E"/>
    <w:rsid w:val="00A1077C"/>
    <w:rsid w:val="00A276BE"/>
    <w:rsid w:val="00A372E7"/>
    <w:rsid w:val="00A56384"/>
    <w:rsid w:val="00A66CFF"/>
    <w:rsid w:val="00A72824"/>
    <w:rsid w:val="00AC3424"/>
    <w:rsid w:val="00AD41D6"/>
    <w:rsid w:val="00AE1B88"/>
    <w:rsid w:val="00B12407"/>
    <w:rsid w:val="00B4546A"/>
    <w:rsid w:val="00B51EEE"/>
    <w:rsid w:val="00B5795B"/>
    <w:rsid w:val="00B65E0B"/>
    <w:rsid w:val="00BA30A5"/>
    <w:rsid w:val="00BE1777"/>
    <w:rsid w:val="00BE3BD4"/>
    <w:rsid w:val="00C031D3"/>
    <w:rsid w:val="00C104B5"/>
    <w:rsid w:val="00C57509"/>
    <w:rsid w:val="00C757FC"/>
    <w:rsid w:val="00C96FD0"/>
    <w:rsid w:val="00CD63F2"/>
    <w:rsid w:val="00CE5F92"/>
    <w:rsid w:val="00D46160"/>
    <w:rsid w:val="00D56C48"/>
    <w:rsid w:val="00D8611C"/>
    <w:rsid w:val="00DA467B"/>
    <w:rsid w:val="00DC0BC8"/>
    <w:rsid w:val="00E15727"/>
    <w:rsid w:val="00E17D56"/>
    <w:rsid w:val="00E524F9"/>
    <w:rsid w:val="00EB2624"/>
    <w:rsid w:val="00EB5430"/>
    <w:rsid w:val="00EC68A0"/>
    <w:rsid w:val="00EE7E2C"/>
    <w:rsid w:val="00F42B82"/>
    <w:rsid w:val="00F83651"/>
    <w:rsid w:val="00FA6085"/>
    <w:rsid w:val="00FB62D5"/>
    <w:rsid w:val="00FD17BE"/>
    <w:rsid w:val="00FE66FA"/>
    <w:rsid w:val="00FF2936"/>
    <w:rsid w:val="00FF55B8"/>
    <w:rsid w:val="00FF5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9242D"/>
  <w15:docId w15:val="{FD820868-766B-4CCA-B0D1-9ABE4031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8365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pPr>
      <w:keepNext/>
      <w:outlineLvl w:val="1"/>
    </w:pPr>
    <w:rPr>
      <w:rFonts w:ascii="Arial" w:hAnsi="Arial"/>
      <w:b/>
      <w:snapToGrid w:val="0"/>
      <w:sz w:val="20"/>
      <w:szCs w:val="20"/>
    </w:rPr>
  </w:style>
  <w:style w:type="paragraph" w:styleId="Heading3">
    <w:name w:val="heading 3"/>
    <w:basedOn w:val="Normal"/>
    <w:next w:val="Normal"/>
    <w:qFormat/>
    <w:pPr>
      <w:keepNext/>
      <w:outlineLvl w:val="2"/>
    </w:pPr>
    <w:rPr>
      <w:rFonts w:ascii="Arial" w:hAnsi="Arial"/>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rPr>
  </w:style>
  <w:style w:type="paragraph" w:styleId="ListParagraph">
    <w:name w:val="List Paragraph"/>
    <w:basedOn w:val="Normal"/>
    <w:uiPriority w:val="99"/>
    <w:qFormat/>
    <w:rsid w:val="007125EC"/>
    <w:pPr>
      <w:ind w:left="720"/>
      <w:contextualSpacing/>
    </w:pPr>
    <w:rPr>
      <w:rFonts w:ascii="Times" w:hAnsi="Times"/>
      <w:szCs w:val="20"/>
    </w:rPr>
  </w:style>
  <w:style w:type="paragraph" w:styleId="BalloonText">
    <w:name w:val="Balloon Text"/>
    <w:basedOn w:val="Normal"/>
    <w:link w:val="BalloonTextChar"/>
    <w:semiHidden/>
    <w:unhideWhenUsed/>
    <w:rsid w:val="00FA6085"/>
    <w:rPr>
      <w:rFonts w:ascii="Segoe UI" w:hAnsi="Segoe UI" w:cs="Segoe UI"/>
      <w:sz w:val="18"/>
      <w:szCs w:val="18"/>
    </w:rPr>
  </w:style>
  <w:style w:type="character" w:customStyle="1" w:styleId="BalloonTextChar">
    <w:name w:val="Balloon Text Char"/>
    <w:basedOn w:val="DefaultParagraphFont"/>
    <w:link w:val="BalloonText"/>
    <w:semiHidden/>
    <w:rsid w:val="00FA6085"/>
    <w:rPr>
      <w:rFonts w:ascii="Segoe UI" w:hAnsi="Segoe UI" w:cs="Segoe UI"/>
      <w:sz w:val="18"/>
      <w:szCs w:val="18"/>
    </w:rPr>
  </w:style>
  <w:style w:type="paragraph" w:styleId="Header">
    <w:name w:val="header"/>
    <w:basedOn w:val="Normal"/>
    <w:link w:val="HeaderChar"/>
    <w:unhideWhenUsed/>
    <w:rsid w:val="00A1077C"/>
    <w:pPr>
      <w:tabs>
        <w:tab w:val="center" w:pos="4680"/>
        <w:tab w:val="right" w:pos="9360"/>
      </w:tabs>
    </w:pPr>
  </w:style>
  <w:style w:type="character" w:customStyle="1" w:styleId="HeaderChar">
    <w:name w:val="Header Char"/>
    <w:basedOn w:val="DefaultParagraphFont"/>
    <w:link w:val="Header"/>
    <w:rsid w:val="00A1077C"/>
    <w:rPr>
      <w:sz w:val="24"/>
      <w:szCs w:val="24"/>
    </w:rPr>
  </w:style>
  <w:style w:type="paragraph" w:styleId="Footer">
    <w:name w:val="footer"/>
    <w:basedOn w:val="Normal"/>
    <w:link w:val="FooterChar"/>
    <w:uiPriority w:val="99"/>
    <w:unhideWhenUsed/>
    <w:rsid w:val="00A1077C"/>
    <w:pPr>
      <w:tabs>
        <w:tab w:val="center" w:pos="4680"/>
        <w:tab w:val="right" w:pos="9360"/>
      </w:tabs>
    </w:pPr>
  </w:style>
  <w:style w:type="character" w:customStyle="1" w:styleId="FooterChar">
    <w:name w:val="Footer Char"/>
    <w:basedOn w:val="DefaultParagraphFont"/>
    <w:link w:val="Footer"/>
    <w:uiPriority w:val="99"/>
    <w:rsid w:val="00A1077C"/>
    <w:rPr>
      <w:sz w:val="24"/>
      <w:szCs w:val="24"/>
    </w:rPr>
  </w:style>
  <w:style w:type="table" w:styleId="TableGrid">
    <w:name w:val="Table Grid"/>
    <w:basedOn w:val="TableNormal"/>
    <w:rsid w:val="00352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83651"/>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qFormat/>
    <w:rsid w:val="00F836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09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664</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Yellowstone Conference United Methodist Church</vt:lpstr>
    </vt:vector>
  </TitlesOfParts>
  <Company>AEM</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Yellowstone Conference United Methodist Church</dc:title>
  <dc:creator>PHutter</dc:creator>
  <cp:lastModifiedBy>Rhonda Mitchell</cp:lastModifiedBy>
  <cp:revision>4</cp:revision>
  <cp:lastPrinted>2023-02-10T00:03:00Z</cp:lastPrinted>
  <dcterms:created xsi:type="dcterms:W3CDTF">2024-01-02T21:41:00Z</dcterms:created>
  <dcterms:modified xsi:type="dcterms:W3CDTF">2024-01-02T21:47:00Z</dcterms:modified>
</cp:coreProperties>
</file>